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4403F40" w:rsidR="00C15A47" w:rsidRPr="005A0A4D" w:rsidRDefault="00C15A47" w:rsidP="005A0A4D">
      <w:pPr>
        <w:rPr>
          <w:rStyle w:val="SubtleEmphasis"/>
        </w:rPr>
      </w:pPr>
    </w:p>
    <w:p w14:paraId="0000000E" w14:textId="03A379F7" w:rsidR="00C15A47" w:rsidRPr="00880974" w:rsidRDefault="00023D97" w:rsidP="00023D97">
      <w:pPr>
        <w:spacing w:after="0" w:line="240" w:lineRule="auto"/>
        <w:ind w:left="0"/>
        <w:rPr>
          <w:b/>
        </w:rPr>
      </w:pPr>
      <w:bookmarkStart w:id="0" w:name="_heading=h.30j0zll" w:colFirst="0" w:colLast="0"/>
      <w:bookmarkStart w:id="1" w:name="_heading=h.1fob9te" w:colFirst="0" w:colLast="0"/>
      <w:bookmarkEnd w:id="0"/>
      <w:bookmarkEnd w:id="1"/>
      <w:r w:rsidRPr="00880974">
        <w:rPr>
          <w:b/>
        </w:rPr>
        <w:t>FOR IMMEDIATE RELEASE</w:t>
      </w:r>
      <w:bookmarkStart w:id="2" w:name="_heading=h.te9xfsiob0a9" w:colFirst="0" w:colLast="0"/>
      <w:bookmarkEnd w:id="2"/>
      <w:r w:rsidR="007A0FF9" w:rsidRPr="00880974">
        <w:rPr>
          <w:b/>
        </w:rPr>
        <w:t xml:space="preserve"> </w:t>
      </w:r>
    </w:p>
    <w:p w14:paraId="318AA504" w14:textId="305F8E5B" w:rsidR="00361457" w:rsidRPr="00880974" w:rsidRDefault="002E2946" w:rsidP="00023D97">
      <w:pPr>
        <w:spacing w:after="0" w:line="240" w:lineRule="auto"/>
        <w:ind w:left="0"/>
      </w:pPr>
      <w:r>
        <w:t xml:space="preserve">October </w:t>
      </w:r>
      <w:r w:rsidRPr="00404821">
        <w:rPr>
          <w:highlight w:val="yellow"/>
        </w:rPr>
        <w:t>XX</w:t>
      </w:r>
      <w:r w:rsidR="00361457" w:rsidRPr="00880974">
        <w:t>, 2022</w:t>
      </w:r>
    </w:p>
    <w:p w14:paraId="0000000F" w14:textId="77777777" w:rsidR="00C15A47" w:rsidRPr="00880974" w:rsidRDefault="00C15A47">
      <w:pPr>
        <w:spacing w:after="0" w:line="240" w:lineRule="auto"/>
        <w:ind w:left="0"/>
        <w:rPr>
          <w:b/>
        </w:rPr>
      </w:pPr>
      <w:bookmarkStart w:id="3" w:name="_heading=h.t3155voajn7j" w:colFirst="0" w:colLast="0"/>
      <w:bookmarkEnd w:id="3"/>
    </w:p>
    <w:p w14:paraId="00000010" w14:textId="220F8D8B" w:rsidR="00C15A47" w:rsidRPr="00880974" w:rsidRDefault="00381217">
      <w:pPr>
        <w:spacing w:after="0" w:line="240" w:lineRule="auto"/>
        <w:ind w:left="0"/>
      </w:pPr>
      <w:sdt>
        <w:sdtPr>
          <w:tag w:val="goog_rdk_0"/>
          <w:id w:val="1935628098"/>
        </w:sdtPr>
        <w:sdtEndPr/>
        <w:sdtContent/>
      </w:sdt>
      <w:sdt>
        <w:sdtPr>
          <w:tag w:val="goog_rdk_1"/>
          <w:id w:val="-500656557"/>
        </w:sdtPr>
        <w:sdtEndPr/>
        <w:sdtContent/>
      </w:sdt>
      <w:r w:rsidR="00FA491C" w:rsidRPr="00880974">
        <w:t xml:space="preserve">CONTACT: </w:t>
      </w:r>
    </w:p>
    <w:p w14:paraId="54C44854" w14:textId="77777777" w:rsidR="0064772D" w:rsidRPr="0064772D" w:rsidRDefault="0064772D" w:rsidP="001C2C42">
      <w:pPr>
        <w:spacing w:after="0" w:line="240" w:lineRule="auto"/>
        <w:ind w:left="0"/>
      </w:pPr>
      <w:r w:rsidRPr="0064772D">
        <w:t>Dianne Patterson</w:t>
      </w:r>
    </w:p>
    <w:p w14:paraId="607FB7DB" w14:textId="63F9AB0B" w:rsidR="001C2C42" w:rsidRDefault="0064772D" w:rsidP="001C2C42">
      <w:pPr>
        <w:spacing w:after="0" w:line="240" w:lineRule="auto"/>
        <w:ind w:left="0"/>
      </w:pPr>
      <w:r>
        <w:t>518-727-2500</w:t>
      </w:r>
    </w:p>
    <w:p w14:paraId="7C23BE4D" w14:textId="0E9913BD" w:rsidR="0064772D" w:rsidRPr="00880974" w:rsidRDefault="00381217" w:rsidP="001C2C42">
      <w:pPr>
        <w:spacing w:after="0" w:line="240" w:lineRule="auto"/>
        <w:ind w:left="0"/>
      </w:pPr>
      <w:hyperlink r:id="rId13" w:history="1">
        <w:r w:rsidR="0064772D" w:rsidRPr="00B72699">
          <w:rPr>
            <w:rStyle w:val="Hyperlink"/>
          </w:rPr>
          <w:t>Dpatterson2@albany.edu</w:t>
        </w:r>
      </w:hyperlink>
      <w:r w:rsidR="0064772D">
        <w:tab/>
      </w:r>
    </w:p>
    <w:p w14:paraId="32D8FBD5" w14:textId="13E3229B" w:rsidR="00272161" w:rsidRPr="00880974" w:rsidRDefault="00381217" w:rsidP="001C2C42">
      <w:pPr>
        <w:spacing w:after="0" w:line="240" w:lineRule="auto"/>
        <w:ind w:left="0"/>
      </w:pPr>
      <w:hyperlink r:id="rId14" w:history="1">
        <w:r w:rsidR="00272161" w:rsidRPr="00880974">
          <w:rPr>
            <w:rStyle w:val="Hyperlink"/>
          </w:rPr>
          <w:t>NotJustMenthol.org/Media</w:t>
        </w:r>
      </w:hyperlink>
    </w:p>
    <w:p w14:paraId="3930E857" w14:textId="79ED65D9" w:rsidR="003D70A1" w:rsidRDefault="00531D14" w:rsidP="003D70A1">
      <w:pPr>
        <w:rPr>
          <w:b/>
          <w:sz w:val="24"/>
          <w:szCs w:val="24"/>
          <w:highlight w:val="yellow"/>
        </w:rPr>
      </w:pPr>
      <w:bookmarkStart w:id="4" w:name="_Hlk96339891"/>
      <w:r w:rsidRPr="00880974" w:rsidDel="00531D14">
        <w:rPr>
          <w:b/>
          <w:sz w:val="24"/>
          <w:szCs w:val="24"/>
          <w:highlight w:val="yellow"/>
        </w:rPr>
        <w:t xml:space="preserve"> </w:t>
      </w:r>
    </w:p>
    <w:p w14:paraId="6C20727D" w14:textId="27E9E720" w:rsidR="00ED2C6A" w:rsidRPr="00A63725" w:rsidRDefault="00ED2C6A" w:rsidP="00ED2C6A">
      <w:pPr>
        <w:jc w:val="center"/>
        <w:rPr>
          <w:b/>
          <w:bCs/>
          <w:sz w:val="22"/>
          <w:szCs w:val="22"/>
        </w:rPr>
      </w:pPr>
      <w:bookmarkStart w:id="5" w:name="_Hlk99459833"/>
      <w:bookmarkStart w:id="6" w:name="_Hlk99460316"/>
      <w:r w:rsidRPr="00A63725">
        <w:rPr>
          <w:b/>
          <w:bCs/>
          <w:sz w:val="22"/>
          <w:szCs w:val="22"/>
        </w:rPr>
        <w:t xml:space="preserve">Tobacco Free NYS calls Big Tobacco’s tactics unjust; spotlights </w:t>
      </w:r>
      <w:r w:rsidR="00A5575E">
        <w:rPr>
          <w:b/>
          <w:bCs/>
          <w:sz w:val="22"/>
          <w:szCs w:val="22"/>
        </w:rPr>
        <w:t xml:space="preserve">the </w:t>
      </w:r>
      <w:r w:rsidRPr="00A63725">
        <w:rPr>
          <w:b/>
          <w:bCs/>
          <w:sz w:val="22"/>
          <w:szCs w:val="22"/>
        </w:rPr>
        <w:t xml:space="preserve">industry’s practice of target marketing menthol-flavored tobacco products to </w:t>
      </w:r>
      <w:r w:rsidR="00A5575E">
        <w:rPr>
          <w:b/>
          <w:bCs/>
          <w:sz w:val="22"/>
          <w:szCs w:val="22"/>
        </w:rPr>
        <w:t xml:space="preserve">the </w:t>
      </w:r>
      <w:r w:rsidRPr="00A63725">
        <w:rPr>
          <w:b/>
          <w:bCs/>
          <w:sz w:val="22"/>
          <w:szCs w:val="22"/>
        </w:rPr>
        <w:t>LGBTQ</w:t>
      </w:r>
      <w:r w:rsidR="00C26601">
        <w:rPr>
          <w:b/>
          <w:bCs/>
          <w:sz w:val="22"/>
          <w:szCs w:val="22"/>
        </w:rPr>
        <w:t>I</w:t>
      </w:r>
      <w:r w:rsidR="00E5300F">
        <w:rPr>
          <w:b/>
          <w:bCs/>
          <w:sz w:val="22"/>
          <w:szCs w:val="22"/>
        </w:rPr>
        <w:t>A</w:t>
      </w:r>
      <w:r w:rsidRPr="00A63725">
        <w:rPr>
          <w:b/>
          <w:bCs/>
          <w:sz w:val="22"/>
          <w:szCs w:val="22"/>
        </w:rPr>
        <w:t xml:space="preserve">+ </w:t>
      </w:r>
      <w:r w:rsidR="00A1544E">
        <w:rPr>
          <w:b/>
          <w:bCs/>
          <w:sz w:val="22"/>
          <w:szCs w:val="22"/>
        </w:rPr>
        <w:t>community</w:t>
      </w:r>
    </w:p>
    <w:bookmarkEnd w:id="5"/>
    <w:p w14:paraId="12D947E3" w14:textId="77777777" w:rsidR="00DF72ED" w:rsidRDefault="00DF72ED" w:rsidP="00DF72ED">
      <w:pPr>
        <w:jc w:val="center"/>
      </w:pPr>
    </w:p>
    <w:p w14:paraId="3BF8823A" w14:textId="062967CA" w:rsidR="00357468" w:rsidRDefault="00915DDE" w:rsidP="00915DDE">
      <w:pPr>
        <w:ind w:left="0"/>
        <w:jc w:val="center"/>
      </w:pPr>
      <w:r w:rsidRPr="69C0B967">
        <w:t xml:space="preserve">LGBT </w:t>
      </w:r>
      <w:r>
        <w:t xml:space="preserve">adults smoke 2.5 times the rate </w:t>
      </w:r>
      <w:r w:rsidR="00A5575E">
        <w:t xml:space="preserve">of </w:t>
      </w:r>
      <w:r w:rsidR="00D9321F">
        <w:t xml:space="preserve">their non-LGBT </w:t>
      </w:r>
      <w:r w:rsidR="2A252590">
        <w:t>peers</w:t>
      </w:r>
    </w:p>
    <w:bookmarkEnd w:id="6"/>
    <w:p w14:paraId="22052634" w14:textId="77777777" w:rsidR="00285481" w:rsidRPr="00880974" w:rsidRDefault="00285481" w:rsidP="00AC1702">
      <w:pPr>
        <w:ind w:left="0"/>
      </w:pPr>
    </w:p>
    <w:bookmarkEnd w:id="4"/>
    <w:p w14:paraId="78E52443" w14:textId="4AFA0B15" w:rsidR="00264D43" w:rsidRDefault="0064772D" w:rsidP="00A909C6">
      <w:pPr>
        <w:spacing w:after="0" w:line="240" w:lineRule="auto"/>
      </w:pPr>
      <w:r w:rsidRPr="6F250468">
        <w:rPr>
          <w:b/>
          <w:bCs/>
        </w:rPr>
        <w:t xml:space="preserve">ALBANY, N.Y. </w:t>
      </w:r>
      <w:r w:rsidR="00866F2B">
        <w:t>–</w:t>
      </w:r>
      <w:r>
        <w:t xml:space="preserve"> </w:t>
      </w:r>
      <w:r w:rsidR="0093129B">
        <w:t>Each year, tens of thousands of LGBTQ</w:t>
      </w:r>
      <w:r w:rsidR="00C26601">
        <w:t>I</w:t>
      </w:r>
      <w:r w:rsidR="00E5300F">
        <w:t>A</w:t>
      </w:r>
      <w:r w:rsidR="0093129B">
        <w:t>+ lives are cut short from smoking</w:t>
      </w:r>
      <w:r w:rsidR="00ED2C6A">
        <w:t>-</w:t>
      </w:r>
      <w:r w:rsidR="0093129B">
        <w:t>related illnesses</w:t>
      </w:r>
      <w:r w:rsidR="00193A2E">
        <w:t xml:space="preserve">. </w:t>
      </w:r>
      <w:r w:rsidR="00A5575E">
        <w:t>LGBT-identified</w:t>
      </w:r>
      <w:r w:rsidR="00193A2E">
        <w:t xml:space="preserve"> individuals are</w:t>
      </w:r>
      <w:r w:rsidR="00D44217">
        <w:t xml:space="preserve"> </w:t>
      </w:r>
      <w:r w:rsidR="007D6B5A">
        <w:t>twice</w:t>
      </w:r>
      <w:r w:rsidR="0093129B">
        <w:t xml:space="preserve"> as likely to use tobacco products </w:t>
      </w:r>
      <w:r w:rsidR="00193A2E">
        <w:t xml:space="preserve">compared to </w:t>
      </w:r>
      <w:r w:rsidR="0093129B">
        <w:t>their non-LGBT counterparts.</w:t>
      </w:r>
      <w:r w:rsidR="007D3B75" w:rsidRPr="6F250468">
        <w:rPr>
          <w:vertAlign w:val="superscript"/>
        </w:rPr>
        <w:t>1</w:t>
      </w:r>
      <w:r w:rsidR="003119F9" w:rsidRPr="6F250468">
        <w:rPr>
          <w:vertAlign w:val="superscript"/>
        </w:rPr>
        <w:t>,2</w:t>
      </w:r>
      <w:r w:rsidR="0093129B">
        <w:t xml:space="preserve"> </w:t>
      </w:r>
      <w:r w:rsidR="003949CE">
        <w:t>Th</w:t>
      </w:r>
      <w:r w:rsidR="00853F67">
        <w:t>e LGBTQ</w:t>
      </w:r>
      <w:r w:rsidR="006068A9">
        <w:t>I</w:t>
      </w:r>
      <w:r w:rsidR="00E5300F">
        <w:t>A</w:t>
      </w:r>
      <w:r w:rsidR="00853F67">
        <w:t xml:space="preserve">+ community </w:t>
      </w:r>
      <w:r w:rsidR="00A909C6">
        <w:t xml:space="preserve">is </w:t>
      </w:r>
      <w:r w:rsidR="00633A34">
        <w:t>among the hardest hit by tobacco, and the high</w:t>
      </w:r>
      <w:r w:rsidR="0093129B">
        <w:t>er smoking rates can be attributed to the industry’s aggressive marketing of menthol-flavored tobacco product</w:t>
      </w:r>
      <w:r w:rsidR="00853F67">
        <w:t>s</w:t>
      </w:r>
      <w:r w:rsidR="00C530CB">
        <w:t xml:space="preserve"> to this community.</w:t>
      </w:r>
      <w:r w:rsidR="00B643B7" w:rsidRPr="6F250468">
        <w:rPr>
          <w:vertAlign w:val="superscript"/>
        </w:rPr>
        <w:t>1</w:t>
      </w:r>
      <w:r w:rsidR="00313697" w:rsidRPr="6F250468">
        <w:rPr>
          <w:vertAlign w:val="superscript"/>
        </w:rPr>
        <w:t>,</w:t>
      </w:r>
      <w:r w:rsidR="003119F9" w:rsidRPr="6F250468">
        <w:rPr>
          <w:vertAlign w:val="superscript"/>
        </w:rPr>
        <w:t xml:space="preserve">2,3 </w:t>
      </w:r>
      <w:r w:rsidR="0093129B">
        <w:t>Menthol is not just a flavor. It makes smoking easier to start and harder to quit</w:t>
      </w:r>
      <w:r w:rsidR="00ED2C6A">
        <w:t>,</w:t>
      </w:r>
      <w:r w:rsidR="00633A34">
        <w:t xml:space="preserve"> and</w:t>
      </w:r>
      <w:r w:rsidR="0093129B">
        <w:t xml:space="preserve"> </w:t>
      </w:r>
      <w:r w:rsidR="00633A34">
        <w:t>i</w:t>
      </w:r>
      <w:r w:rsidR="003949CE">
        <w:t>t’s used as a</w:t>
      </w:r>
      <w:r w:rsidR="0093129B">
        <w:t xml:space="preserve"> manipulative way for tobacco companies to target, attract and addict LGBTQ</w:t>
      </w:r>
      <w:r w:rsidR="00C26601">
        <w:t>I</w:t>
      </w:r>
      <w:r w:rsidR="00E5300F">
        <w:t>A</w:t>
      </w:r>
      <w:r w:rsidR="0093129B">
        <w:t>+ individuals</w:t>
      </w:r>
      <w:r w:rsidR="00633A34">
        <w:t xml:space="preserve">. </w:t>
      </w:r>
      <w:r w:rsidR="007D6B5A">
        <w:t xml:space="preserve">To fight this injustice, </w:t>
      </w:r>
      <w:r w:rsidR="00264D43">
        <w:t>Tobacco Free NYS</w:t>
      </w:r>
      <w:r w:rsidR="005C58D8">
        <w:t xml:space="preserve"> </w:t>
      </w:r>
      <w:r w:rsidR="007D6B5A">
        <w:t>introduces the</w:t>
      </w:r>
      <w:r w:rsidR="008768E2">
        <w:t xml:space="preserve"> third phase of </w:t>
      </w:r>
      <w:r w:rsidR="00AB09EA">
        <w:t xml:space="preserve">its statewide </w:t>
      </w:r>
      <w:r w:rsidR="00264D43">
        <w:t>“</w:t>
      </w:r>
      <w:hyperlink r:id="rId15" w:history="1">
        <w:r w:rsidR="00264D43" w:rsidRPr="00381217">
          <w:rPr>
            <w:rStyle w:val="Hyperlink"/>
          </w:rPr>
          <w:t>It’s Not Just</w:t>
        </w:r>
      </w:hyperlink>
      <w:bookmarkStart w:id="7" w:name="_GoBack"/>
      <w:bookmarkEnd w:id="7"/>
      <w:r w:rsidR="00264D43">
        <w:t>” campaign</w:t>
      </w:r>
      <w:r w:rsidR="00AB09EA">
        <w:t xml:space="preserve"> intended to educate people </w:t>
      </w:r>
      <w:r w:rsidR="00ED2C6A">
        <w:t>about</w:t>
      </w:r>
      <w:r w:rsidR="00AB09EA">
        <w:t xml:space="preserve"> these deceptive tactics</w:t>
      </w:r>
      <w:r w:rsidR="00A5575E">
        <w:t>,</w:t>
      </w:r>
      <w:r w:rsidR="00F534F4">
        <w:t xml:space="preserve"> </w:t>
      </w:r>
      <w:r w:rsidR="00D779A4">
        <w:t>end the misconception that menthol is just a flavor</w:t>
      </w:r>
      <w:r w:rsidR="00AB09EA">
        <w:t xml:space="preserve"> and urge the public to </w:t>
      </w:r>
      <w:r w:rsidR="00585A33">
        <w:t>act</w:t>
      </w:r>
      <w:r w:rsidR="00AB09EA">
        <w:t xml:space="preserve">. </w:t>
      </w:r>
    </w:p>
    <w:p w14:paraId="4F8282CD" w14:textId="77777777" w:rsidR="00264D43" w:rsidRDefault="00264D43" w:rsidP="00A909C6">
      <w:pPr>
        <w:spacing w:after="0" w:line="240" w:lineRule="auto"/>
      </w:pPr>
    </w:p>
    <w:p w14:paraId="3049D5A7" w14:textId="3562C596" w:rsidR="00C20465" w:rsidRDefault="00C20465" w:rsidP="00C20465">
      <w:r>
        <w:t>"The LGBTQ</w:t>
      </w:r>
      <w:r w:rsidR="006068A9">
        <w:t>I</w:t>
      </w:r>
      <w:r w:rsidR="00E5300F">
        <w:t>A</w:t>
      </w:r>
      <w:r>
        <w:t>+ community has a long history fighting for justice and equality, and unfortunately the tobacco industry recognized how the fierceness of our community could make a profit," said Gabe Glissmeyer, project specialist with the National LGBT Cancer Network. "For decades, the targeted marketing of these products, combined with the experiences of homophobia and transphobia and a lack of access to</w:t>
      </w:r>
      <w:r w:rsidR="00404821">
        <w:t xml:space="preserve"> health r</w:t>
      </w:r>
      <w:r>
        <w:t>esources, has continued to make this a social justice issue."</w:t>
      </w:r>
    </w:p>
    <w:p w14:paraId="318EBA29" w14:textId="4B88936E" w:rsidR="00BE6FBD" w:rsidRDefault="00BE6FBD" w:rsidP="00C20465"/>
    <w:p w14:paraId="54BB0628" w14:textId="6C158D2F" w:rsidR="0083062A" w:rsidRDefault="0083062A" w:rsidP="00BE6FBD">
      <w:pPr>
        <w:spacing w:after="0" w:line="240" w:lineRule="auto"/>
      </w:pPr>
      <w:r>
        <w:t xml:space="preserve">The deceptive tactics used by </w:t>
      </w:r>
      <w:r w:rsidR="007F1268">
        <w:t>Big Tobacco</w:t>
      </w:r>
      <w:r>
        <w:t xml:space="preserve"> </w:t>
      </w:r>
      <w:r w:rsidR="00832307">
        <w:t>were</w:t>
      </w:r>
      <w:r>
        <w:t xml:space="preserve"> first uncovered through an internal marketing plan titled </w:t>
      </w:r>
      <w:r w:rsidR="0080481A">
        <w:t>“</w:t>
      </w:r>
      <w:r>
        <w:t>Project</w:t>
      </w:r>
      <w:r w:rsidR="00F534F4">
        <w:t xml:space="preserve"> SCUM</w:t>
      </w:r>
      <w:r>
        <w:t xml:space="preserve"> </w:t>
      </w:r>
      <w:r w:rsidR="00F534F4">
        <w:t>(</w:t>
      </w:r>
      <w:r>
        <w:t>Subculture Urban Marketing</w:t>
      </w:r>
      <w:r w:rsidR="00F534F4">
        <w:t>)</w:t>
      </w:r>
      <w:r w:rsidR="0080481A">
        <w:t>,”</w:t>
      </w:r>
      <w:r>
        <w:t xml:space="preserve"> which was intended to boost cigarette sales to </w:t>
      </w:r>
      <w:r w:rsidR="00585A33">
        <w:t xml:space="preserve">the </w:t>
      </w:r>
      <w:r>
        <w:t>gay</w:t>
      </w:r>
      <w:r w:rsidR="00585A33">
        <w:t xml:space="preserve"> community</w:t>
      </w:r>
      <w:r>
        <w:t xml:space="preserve"> and</w:t>
      </w:r>
      <w:r w:rsidR="00193A2E">
        <w:t xml:space="preserve"> people who are unstably housed/homeless</w:t>
      </w:r>
      <w:r>
        <w:t>.</w:t>
      </w:r>
      <w:r w:rsidR="00D7192C" w:rsidRPr="6F250468">
        <w:rPr>
          <w:vertAlign w:val="superscript"/>
        </w:rPr>
        <w:t>1,3,4</w:t>
      </w:r>
      <w:r>
        <w:t xml:space="preserve"> Although the name alone is indicative </w:t>
      </w:r>
      <w:r w:rsidR="00ED2C6A">
        <w:t>of</w:t>
      </w:r>
      <w:r>
        <w:t xml:space="preserve"> how Big Tobacco view</w:t>
      </w:r>
      <w:r w:rsidR="00585A33">
        <w:t>s</w:t>
      </w:r>
      <w:r>
        <w:t xml:space="preserve"> this population, the industry continue</w:t>
      </w:r>
      <w:r w:rsidR="00585A33">
        <w:t>s</w:t>
      </w:r>
      <w:r>
        <w:t xml:space="preserve"> to infiltrate LGBT communities by advertising in gay publications</w:t>
      </w:r>
      <w:r w:rsidR="0080481A">
        <w:t xml:space="preserve">; </w:t>
      </w:r>
      <w:r>
        <w:t xml:space="preserve">sponsoring Pride </w:t>
      </w:r>
      <w:r w:rsidR="00585A33">
        <w:t>events</w:t>
      </w:r>
      <w:r>
        <w:t>, street fairs and film festivals</w:t>
      </w:r>
      <w:r w:rsidR="0080481A">
        <w:t>;</w:t>
      </w:r>
      <w:r>
        <w:t xml:space="preserve"> and funding HIV/AIDS </w:t>
      </w:r>
      <w:r w:rsidR="00193A2E">
        <w:t xml:space="preserve">service </w:t>
      </w:r>
      <w:r>
        <w:t>organizations.</w:t>
      </w:r>
      <w:r w:rsidR="00D7192C" w:rsidRPr="6F250468">
        <w:rPr>
          <w:vertAlign w:val="superscript"/>
        </w:rPr>
        <w:t>2,</w:t>
      </w:r>
      <w:r w:rsidR="002D7ECC" w:rsidRPr="6F250468">
        <w:rPr>
          <w:vertAlign w:val="superscript"/>
        </w:rPr>
        <w:t>3,</w:t>
      </w:r>
      <w:r w:rsidR="00D7192C" w:rsidRPr="6F250468">
        <w:rPr>
          <w:vertAlign w:val="superscript"/>
        </w:rPr>
        <w:t>4</w:t>
      </w:r>
      <w:r>
        <w:t xml:space="preserve"> </w:t>
      </w:r>
    </w:p>
    <w:p w14:paraId="2BD0B0F1" w14:textId="50D7D015" w:rsidR="007F1268" w:rsidRDefault="007F1268" w:rsidP="00A909C6">
      <w:pPr>
        <w:spacing w:after="0" w:line="240" w:lineRule="auto"/>
      </w:pPr>
    </w:p>
    <w:p w14:paraId="427F7E0D" w14:textId="11D63F09" w:rsidR="009B6031" w:rsidRDefault="00ED2C6A" w:rsidP="005C58D8">
      <w:pPr>
        <w:spacing w:after="0" w:line="240" w:lineRule="auto"/>
      </w:pPr>
      <w:r>
        <w:t>T</w:t>
      </w:r>
      <w:r w:rsidR="005C58D8">
        <w:t xml:space="preserve">he </w:t>
      </w:r>
      <w:r>
        <w:t xml:space="preserve">tobacco </w:t>
      </w:r>
      <w:r w:rsidR="005C58D8">
        <w:t xml:space="preserve">industry’s deceptive marketing tactics have been shown to influence and encourage menthol cigarette use among </w:t>
      </w:r>
      <w:r w:rsidR="00A1544E">
        <w:t xml:space="preserve">the </w:t>
      </w:r>
      <w:r w:rsidR="005C58D8">
        <w:t>LGBTQ</w:t>
      </w:r>
      <w:r w:rsidR="006068A9">
        <w:t>I</w:t>
      </w:r>
      <w:r w:rsidR="00E5300F">
        <w:t>A</w:t>
      </w:r>
      <w:r w:rsidR="005C58D8">
        <w:t xml:space="preserve">+ </w:t>
      </w:r>
      <w:r w:rsidR="00A1544E">
        <w:t>community</w:t>
      </w:r>
      <w:r w:rsidR="005C58D8">
        <w:t>.</w:t>
      </w:r>
      <w:r w:rsidR="001111B4">
        <w:rPr>
          <w:vertAlign w:val="superscript"/>
        </w:rPr>
        <w:t>5</w:t>
      </w:r>
      <w:r w:rsidR="005C58D8">
        <w:t xml:space="preserve"> </w:t>
      </w:r>
      <w:r w:rsidR="008768E2">
        <w:t>In fact</w:t>
      </w:r>
      <w:r w:rsidR="002E2757">
        <w:t>, statistics show that:</w:t>
      </w:r>
    </w:p>
    <w:p w14:paraId="70B07ED7" w14:textId="77777777" w:rsidR="009B6031" w:rsidRDefault="009B6031" w:rsidP="009B6031">
      <w:pPr>
        <w:spacing w:after="0" w:line="240" w:lineRule="auto"/>
      </w:pPr>
    </w:p>
    <w:p w14:paraId="0515BA5A" w14:textId="3AFA31FE" w:rsidR="00264D43" w:rsidRDefault="00264D43" w:rsidP="00150448">
      <w:pPr>
        <w:pStyle w:val="ListParagraph"/>
        <w:numPr>
          <w:ilvl w:val="0"/>
          <w:numId w:val="21"/>
        </w:numPr>
        <w:spacing w:after="0" w:line="240" w:lineRule="auto"/>
      </w:pPr>
      <w:r>
        <w:t>Approximately 36% of LGBT smokers report smoking menthol cigarettes compared to 29% of heterosexual smokers.</w:t>
      </w:r>
      <w:r w:rsidR="00C565BE">
        <w:rPr>
          <w:vertAlign w:val="superscript"/>
        </w:rPr>
        <w:t>4</w:t>
      </w:r>
    </w:p>
    <w:p w14:paraId="33965234" w14:textId="36A184AF" w:rsidR="005C58D8" w:rsidRDefault="00150448" w:rsidP="00150448">
      <w:pPr>
        <w:pStyle w:val="ListParagraph"/>
        <w:numPr>
          <w:ilvl w:val="0"/>
          <w:numId w:val="21"/>
        </w:numPr>
        <w:spacing w:after="0" w:line="240" w:lineRule="auto"/>
      </w:pPr>
      <w:r>
        <w:t>N</w:t>
      </w:r>
      <w:r w:rsidR="004F231F">
        <w:t xml:space="preserve">early 1 in 6 (16.1%) lesbian, gay and bisexual </w:t>
      </w:r>
      <w:proofErr w:type="gramStart"/>
      <w:r w:rsidR="004F231F">
        <w:t>adults</w:t>
      </w:r>
      <w:proofErr w:type="gramEnd"/>
      <w:r w:rsidR="004F231F">
        <w:t xml:space="preserve"> smoke</w:t>
      </w:r>
      <w:r w:rsidR="0096446E">
        <w:t>s</w:t>
      </w:r>
      <w:r w:rsidR="004F231F">
        <w:t xml:space="preserve"> cigarettes, compared with nearly 1 in 8 (12.3%) </w:t>
      </w:r>
      <w:r w:rsidR="009D679F">
        <w:t>straight</w:t>
      </w:r>
      <w:r w:rsidR="004F231F">
        <w:t xml:space="preserve"> adults.</w:t>
      </w:r>
      <w:r w:rsidR="00C565BE">
        <w:rPr>
          <w:vertAlign w:val="superscript"/>
        </w:rPr>
        <w:t>6</w:t>
      </w:r>
      <w:r w:rsidR="000C0FE6">
        <w:rPr>
          <w:vertAlign w:val="superscript"/>
        </w:rPr>
        <w:t>,7</w:t>
      </w:r>
      <w:r w:rsidR="004F231F">
        <w:t xml:space="preserve"> </w:t>
      </w:r>
    </w:p>
    <w:p w14:paraId="11145235" w14:textId="6D6C0A09" w:rsidR="00150448" w:rsidRDefault="004F231F" w:rsidP="00150448">
      <w:pPr>
        <w:pStyle w:val="ListParagraph"/>
        <w:numPr>
          <w:ilvl w:val="0"/>
          <w:numId w:val="21"/>
        </w:numPr>
        <w:spacing w:after="0" w:line="240" w:lineRule="auto"/>
      </w:pPr>
      <w:r>
        <w:t xml:space="preserve">Cigarette smoking is higher among transgender adults (35.5%) than </w:t>
      </w:r>
      <w:r w:rsidR="00A8633D">
        <w:t>those</w:t>
      </w:r>
      <w:r>
        <w:t xml:space="preserve"> whose gender identity corresponds with their birth sex.</w:t>
      </w:r>
      <w:r w:rsidR="000C0FE6">
        <w:rPr>
          <w:vertAlign w:val="superscript"/>
        </w:rPr>
        <w:t>7</w:t>
      </w:r>
      <w:r w:rsidR="009F74BA">
        <w:t xml:space="preserve"> </w:t>
      </w:r>
      <w:r>
        <w:t xml:space="preserve"> </w:t>
      </w:r>
    </w:p>
    <w:p w14:paraId="4A827EA6" w14:textId="77777777" w:rsidR="00933C92" w:rsidRDefault="00933C92" w:rsidP="005C5EB4">
      <w:pPr>
        <w:spacing w:after="0" w:line="240" w:lineRule="auto"/>
        <w:ind w:left="360"/>
      </w:pPr>
    </w:p>
    <w:p w14:paraId="350B4D22" w14:textId="4AEDF8B5" w:rsidR="00B355AB" w:rsidRDefault="00B355AB" w:rsidP="00B355AB">
      <w:pPr>
        <w:spacing w:after="0" w:line="240" w:lineRule="auto"/>
      </w:pPr>
    </w:p>
    <w:p w14:paraId="6D130632" w14:textId="77777777" w:rsidR="005C58D8" w:rsidRDefault="005C58D8" w:rsidP="008A748F">
      <w:pPr>
        <w:spacing w:after="0" w:line="240" w:lineRule="auto"/>
        <w:ind w:left="0"/>
      </w:pPr>
    </w:p>
    <w:p w14:paraId="258D24AC" w14:textId="77777777" w:rsidR="005C58D8" w:rsidRDefault="005C58D8">
      <w:r>
        <w:br w:type="page"/>
      </w:r>
    </w:p>
    <w:p w14:paraId="7A58376D" w14:textId="2B5CB338" w:rsidR="008A748F" w:rsidRPr="00DC5D3F" w:rsidRDefault="00235BC3" w:rsidP="008A748F">
      <w:pPr>
        <w:spacing w:after="0" w:line="240" w:lineRule="auto"/>
        <w:ind w:left="0"/>
      </w:pPr>
      <w:r>
        <w:lastRenderedPageBreak/>
        <w:t>The “It’s Not Just” campaign</w:t>
      </w:r>
      <w:r w:rsidR="002D49F4">
        <w:t>,</w:t>
      </w:r>
      <w:r w:rsidR="00ED2C6A">
        <w:t xml:space="preserve"> first</w:t>
      </w:r>
      <w:r>
        <w:t xml:space="preserve"> launched </w:t>
      </w:r>
      <w:r w:rsidR="00E97BCD">
        <w:t>in May 2021</w:t>
      </w:r>
      <w:r>
        <w:t>,</w:t>
      </w:r>
      <w:r w:rsidR="00455EF1">
        <w:t xml:space="preserve"> </w:t>
      </w:r>
      <w:r w:rsidR="00ED2C6A">
        <w:t>draws attention to the tobacco industry’s manipulative marketing of menthol-flavored tobacco products to specific communities.</w:t>
      </w:r>
      <w:r w:rsidR="00A40C66">
        <w:t xml:space="preserve"> </w:t>
      </w:r>
      <w:r w:rsidR="00ED2C6A">
        <w:t>The first two waves of the campaign focused on</w:t>
      </w:r>
      <w:r w:rsidR="006D1D4B">
        <w:t xml:space="preserve"> the</w:t>
      </w:r>
      <w:r w:rsidR="00ED2C6A">
        <w:t xml:space="preserve"> industry’s impact on</w:t>
      </w:r>
      <w:r w:rsidR="00A40C66">
        <w:t xml:space="preserve"> African Americans and</w:t>
      </w:r>
      <w:r w:rsidR="00ED2C6A">
        <w:t xml:space="preserve"> youth</w:t>
      </w:r>
      <w:r w:rsidR="00A40C66">
        <w:t>.</w:t>
      </w:r>
      <w:r w:rsidR="00ED2C6A">
        <w:t xml:space="preserve"> The campaign</w:t>
      </w:r>
      <w:r w:rsidR="00A40C66">
        <w:t xml:space="preserve"> </w:t>
      </w:r>
      <w:r w:rsidR="008A0A7F">
        <w:t>include</w:t>
      </w:r>
      <w:r w:rsidR="00A40C66">
        <w:t>s</w:t>
      </w:r>
      <w:r w:rsidR="00ED2C6A">
        <w:t xml:space="preserve"> </w:t>
      </w:r>
      <w:r w:rsidR="00EA5B55">
        <w:t>alarming stat</w:t>
      </w:r>
      <w:r w:rsidR="008A0A7F">
        <w:t>istic</w:t>
      </w:r>
      <w:r w:rsidR="00EA5B55">
        <w:t xml:space="preserve">s and direct quotes from tobacco executives, as well as powerful, emotional imagery of people who </w:t>
      </w:r>
      <w:r w:rsidR="007C1F6B">
        <w:t xml:space="preserve">are reflective of </w:t>
      </w:r>
      <w:r w:rsidR="00EA5B55">
        <w:t>the communities</w:t>
      </w:r>
      <w:r w:rsidR="007C1F6B">
        <w:t xml:space="preserve"> disproportionately</w:t>
      </w:r>
      <w:r w:rsidR="00EA5B55">
        <w:t xml:space="preserve"> </w:t>
      </w:r>
      <w:r w:rsidR="00ED2C6A">
        <w:t xml:space="preserve">impacted </w:t>
      </w:r>
      <w:r w:rsidR="00EA5B55">
        <w:t>by Big Tobacco</w:t>
      </w:r>
      <w:r w:rsidR="0054524E">
        <w:t>’s deceptive</w:t>
      </w:r>
      <w:r w:rsidR="00A40C66">
        <w:t xml:space="preserve"> </w:t>
      </w:r>
      <w:r w:rsidR="0054524E">
        <w:t>marketing</w:t>
      </w:r>
      <w:r w:rsidR="00EA5B55">
        <w:t xml:space="preserve">. </w:t>
      </w:r>
      <w:r w:rsidR="008A748F">
        <w:t>Individuals can learn more about how to help fight the injustice of menthol</w:t>
      </w:r>
      <w:bookmarkStart w:id="8" w:name="_Hlk71737354"/>
      <w:r w:rsidR="008A748F">
        <w:t>-flavored tobacco</w:t>
      </w:r>
      <w:bookmarkStart w:id="9" w:name="_Hlk71737368"/>
      <w:r w:rsidR="008A748F">
        <w:t xml:space="preserve"> </w:t>
      </w:r>
      <w:bookmarkEnd w:id="8"/>
      <w:r w:rsidR="008A748F">
        <w:t xml:space="preserve">products </w:t>
      </w:r>
      <w:bookmarkEnd w:id="9"/>
      <w:r w:rsidR="008A748F">
        <w:t xml:space="preserve">at the campaign’s website: </w:t>
      </w:r>
      <w:hyperlink r:id="rId16">
        <w:r w:rsidR="008A748F" w:rsidRPr="6F250468">
          <w:rPr>
            <w:rStyle w:val="Hyperlink"/>
          </w:rPr>
          <w:t>NotJustMenthol.org</w:t>
        </w:r>
      </w:hyperlink>
      <w:r w:rsidR="008A748F">
        <w:t xml:space="preserve">. </w:t>
      </w:r>
    </w:p>
    <w:p w14:paraId="3CE362F5" w14:textId="77777777" w:rsidR="008A748F" w:rsidRPr="00DC5D3F" w:rsidRDefault="008A748F" w:rsidP="000B24E3">
      <w:pPr>
        <w:spacing w:after="0" w:line="240" w:lineRule="auto"/>
        <w:ind w:left="0"/>
        <w:rPr>
          <w:color w:val="000000"/>
        </w:rPr>
      </w:pPr>
    </w:p>
    <w:p w14:paraId="2656A1BA" w14:textId="27F6C53A" w:rsidR="000A0F39" w:rsidRPr="00DC5D3F" w:rsidRDefault="000A0F39" w:rsidP="000A0F39">
      <w:pPr>
        <w:spacing w:after="0" w:line="240" w:lineRule="auto"/>
        <w:ind w:left="0"/>
      </w:pPr>
      <w:r w:rsidRPr="00DC5D3F">
        <w:t xml:space="preserve">Additional statistics: </w:t>
      </w:r>
    </w:p>
    <w:p w14:paraId="71FC71BC" w14:textId="13AB11E1" w:rsidR="00E10AAA" w:rsidRDefault="009268FF" w:rsidP="00976E52">
      <w:pPr>
        <w:pStyle w:val="ListParagraph"/>
        <w:numPr>
          <w:ilvl w:val="0"/>
          <w:numId w:val="10"/>
        </w:numPr>
        <w:spacing w:after="0" w:line="240" w:lineRule="auto"/>
        <w:ind w:left="720"/>
      </w:pPr>
      <w:r>
        <w:t>T</w:t>
      </w:r>
      <w:r w:rsidR="000A0F39">
        <w:t xml:space="preserve">obacco marketing </w:t>
      </w:r>
    </w:p>
    <w:p w14:paraId="25CFC2BE" w14:textId="3BF7B8E3" w:rsidR="00976E52" w:rsidRDefault="00976E52" w:rsidP="00726785">
      <w:pPr>
        <w:pStyle w:val="ListParagraph"/>
        <w:numPr>
          <w:ilvl w:val="1"/>
          <w:numId w:val="10"/>
        </w:numPr>
        <w:spacing w:after="0" w:line="240" w:lineRule="auto"/>
      </w:pPr>
      <w:r>
        <w:t>A higher density of tobacco retailer outlets ha</w:t>
      </w:r>
      <w:r w:rsidR="00585A33">
        <w:t>s</w:t>
      </w:r>
      <w:r>
        <w:t xml:space="preserve"> been found in areas where greater numbers of LGBTQ+ couples live</w:t>
      </w:r>
      <w:r w:rsidR="00051067">
        <w:t>.</w:t>
      </w:r>
      <w:r w:rsidR="000C0FE6">
        <w:rPr>
          <w:vertAlign w:val="superscript"/>
        </w:rPr>
        <w:t>8</w:t>
      </w:r>
    </w:p>
    <w:p w14:paraId="43452EA1" w14:textId="77777777" w:rsidR="00B355AB" w:rsidRPr="00DC5D3F" w:rsidRDefault="00B355AB" w:rsidP="00B355AB">
      <w:pPr>
        <w:pStyle w:val="ListParagraph"/>
        <w:spacing w:after="0" w:line="240" w:lineRule="auto"/>
        <w:ind w:left="1080"/>
      </w:pPr>
    </w:p>
    <w:p w14:paraId="7BA1B070" w14:textId="2653092B" w:rsidR="000A0F39" w:rsidRPr="00DC5D3F" w:rsidRDefault="009268FF" w:rsidP="000A0F39">
      <w:pPr>
        <w:pStyle w:val="ListParagraph"/>
        <w:numPr>
          <w:ilvl w:val="0"/>
          <w:numId w:val="11"/>
        </w:numPr>
        <w:spacing w:after="0" w:line="240" w:lineRule="auto"/>
      </w:pPr>
      <w:r>
        <w:t>T</w:t>
      </w:r>
      <w:r w:rsidR="00E77D36">
        <w:t xml:space="preserve">obacco </w:t>
      </w:r>
      <w:r w:rsidR="000A0F39">
        <w:t>usage</w:t>
      </w:r>
    </w:p>
    <w:p w14:paraId="6CF662E4" w14:textId="1E542BEF" w:rsidR="006E5FDF" w:rsidRDefault="006E5FDF" w:rsidP="006E5FDF">
      <w:pPr>
        <w:pStyle w:val="ListParagraph"/>
        <w:numPr>
          <w:ilvl w:val="1"/>
          <w:numId w:val="10"/>
        </w:numPr>
        <w:spacing w:after="0" w:line="240" w:lineRule="auto"/>
      </w:pPr>
      <w:r>
        <w:t xml:space="preserve">LGBT adults spend </w:t>
      </w:r>
      <w:r w:rsidR="00585A33">
        <w:t>more than</w:t>
      </w:r>
      <w:r>
        <w:t xml:space="preserve"> $2.6 billion on cigarettes each year</w:t>
      </w:r>
      <w:r w:rsidR="00045301">
        <w:t>.</w:t>
      </w:r>
      <w:r w:rsidR="000C0FE6">
        <w:rPr>
          <w:vertAlign w:val="superscript"/>
        </w:rPr>
        <w:t>9</w:t>
      </w:r>
    </w:p>
    <w:p w14:paraId="4E551772" w14:textId="2ED61B5A" w:rsidR="00045301" w:rsidRPr="00247166" w:rsidRDefault="00045301" w:rsidP="006E5FDF">
      <w:pPr>
        <w:pStyle w:val="ListParagraph"/>
        <w:numPr>
          <w:ilvl w:val="1"/>
          <w:numId w:val="10"/>
        </w:numPr>
        <w:spacing w:after="0" w:line="240" w:lineRule="auto"/>
      </w:pPr>
      <w:r>
        <w:t>LGBT youth may be at high risk for tobacco use</w:t>
      </w:r>
      <w:r w:rsidR="0070386D">
        <w:t>,</w:t>
      </w:r>
      <w:r>
        <w:t xml:space="preserve"> given risk factors such as lack of support </w:t>
      </w:r>
      <w:r w:rsidRPr="00247166">
        <w:t>from family, friends and peers</w:t>
      </w:r>
      <w:r w:rsidR="000917BA" w:rsidRPr="00247166">
        <w:t xml:space="preserve">; </w:t>
      </w:r>
      <w:r w:rsidRPr="00247166">
        <w:t>depression</w:t>
      </w:r>
      <w:r w:rsidR="000917BA" w:rsidRPr="00247166">
        <w:t xml:space="preserve">; </w:t>
      </w:r>
      <w:r w:rsidRPr="00247166">
        <w:t>low self-esteem</w:t>
      </w:r>
      <w:r w:rsidR="000917BA" w:rsidRPr="00247166">
        <w:t>;</w:t>
      </w:r>
      <w:r w:rsidRPr="00247166">
        <w:t xml:space="preserve"> and stressful life situations related to coming out.</w:t>
      </w:r>
      <w:r w:rsidR="000C0FE6" w:rsidRPr="00247166">
        <w:rPr>
          <w:vertAlign w:val="superscript"/>
        </w:rPr>
        <w:t>10</w:t>
      </w:r>
    </w:p>
    <w:p w14:paraId="7199A565" w14:textId="66E407A3" w:rsidR="00976E52" w:rsidRPr="00247166" w:rsidRDefault="00116BA8" w:rsidP="006E5FDF">
      <w:pPr>
        <w:pStyle w:val="ListParagraph"/>
        <w:numPr>
          <w:ilvl w:val="1"/>
          <w:numId w:val="10"/>
        </w:numPr>
        <w:spacing w:after="0" w:line="240" w:lineRule="auto"/>
      </w:pPr>
      <w:r w:rsidRPr="00247166">
        <w:t xml:space="preserve">LGB </w:t>
      </w:r>
      <w:r w:rsidR="00976E52" w:rsidRPr="00247166">
        <w:t xml:space="preserve">youth </w:t>
      </w:r>
      <w:r w:rsidR="0002739E" w:rsidRPr="00247166">
        <w:t xml:space="preserve">who identify as female </w:t>
      </w:r>
      <w:r w:rsidR="00976E52" w:rsidRPr="00247166">
        <w:t xml:space="preserve">are three times more likely to use cigarettes and cigars and twice as likely to use e-cigarettes than </w:t>
      </w:r>
      <w:r w:rsidR="00925DD5" w:rsidRPr="00247166">
        <w:t>youth who identify as female and heterosexual.</w:t>
      </w:r>
      <w:r w:rsidR="00B82FF6" w:rsidRPr="00247166">
        <w:rPr>
          <w:vertAlign w:val="superscript"/>
        </w:rPr>
        <w:t>1</w:t>
      </w:r>
      <w:r w:rsidR="000C0FE6" w:rsidRPr="00247166">
        <w:rPr>
          <w:vertAlign w:val="superscript"/>
        </w:rPr>
        <w:t>1</w:t>
      </w:r>
      <w:r w:rsidR="00976E52" w:rsidRPr="00247166">
        <w:t xml:space="preserve"> </w:t>
      </w:r>
    </w:p>
    <w:p w14:paraId="5A0C09BC" w14:textId="291DC1A8" w:rsidR="009F74BA" w:rsidRPr="00247166" w:rsidRDefault="009F74BA" w:rsidP="009F74BA">
      <w:pPr>
        <w:pStyle w:val="ListParagraph"/>
        <w:numPr>
          <w:ilvl w:val="1"/>
          <w:numId w:val="10"/>
        </w:numPr>
        <w:spacing w:after="0" w:line="240" w:lineRule="auto"/>
        <w:rPr>
          <w:shd w:val="clear" w:color="auto" w:fill="FFFFFF"/>
        </w:rPr>
      </w:pPr>
      <w:r w:rsidRPr="00247166">
        <w:rPr>
          <w:shd w:val="clear" w:color="auto" w:fill="FFFFFF"/>
        </w:rPr>
        <w:t>More than 70</w:t>
      </w:r>
      <w:r w:rsidR="00585A33" w:rsidRPr="00247166">
        <w:rPr>
          <w:shd w:val="clear" w:color="auto" w:fill="FFFFFF"/>
        </w:rPr>
        <w:t>%</w:t>
      </w:r>
      <w:r w:rsidRPr="00247166">
        <w:rPr>
          <w:shd w:val="clear" w:color="auto" w:fill="FFFFFF"/>
        </w:rPr>
        <w:t xml:space="preserve"> of gay and transgender youth </w:t>
      </w:r>
      <w:r w:rsidR="00247166" w:rsidRPr="00247166">
        <w:rPr>
          <w:shd w:val="clear" w:color="auto" w:fill="FFFFFF"/>
        </w:rPr>
        <w:t xml:space="preserve">who </w:t>
      </w:r>
      <w:r w:rsidRPr="00247166">
        <w:rPr>
          <w:shd w:val="clear" w:color="auto" w:fill="FFFFFF"/>
        </w:rPr>
        <w:t xml:space="preserve">smoke </w:t>
      </w:r>
      <w:r w:rsidR="00247166" w:rsidRPr="00247166">
        <w:rPr>
          <w:shd w:val="clear" w:color="auto" w:fill="FFFFFF"/>
        </w:rPr>
        <w:t xml:space="preserve">use </w:t>
      </w:r>
      <w:r w:rsidRPr="00247166">
        <w:rPr>
          <w:shd w:val="clear" w:color="auto" w:fill="FFFFFF"/>
        </w:rPr>
        <w:t>menthol cigarettes.</w:t>
      </w:r>
      <w:r w:rsidR="00B82FF6" w:rsidRPr="00247166">
        <w:rPr>
          <w:vertAlign w:val="superscript"/>
        </w:rPr>
        <w:t>1</w:t>
      </w:r>
    </w:p>
    <w:p w14:paraId="15E965F7" w14:textId="15E77EC1" w:rsidR="000A0F39" w:rsidRPr="006E5FDF" w:rsidRDefault="000A0F39" w:rsidP="006E5FDF">
      <w:pPr>
        <w:pStyle w:val="ListParagraph"/>
        <w:spacing w:after="0" w:line="240" w:lineRule="auto"/>
      </w:pPr>
    </w:p>
    <w:p w14:paraId="35F9788B" w14:textId="77777777" w:rsidR="000A0F39" w:rsidRPr="00DC5D3F" w:rsidRDefault="000A0F39" w:rsidP="000A0F39">
      <w:pPr>
        <w:pStyle w:val="ListParagraph"/>
        <w:numPr>
          <w:ilvl w:val="0"/>
          <w:numId w:val="10"/>
        </w:numPr>
        <w:spacing w:after="0" w:line="240" w:lineRule="auto"/>
        <w:ind w:left="720"/>
        <w:rPr>
          <w:vertAlign w:val="superscript"/>
        </w:rPr>
      </w:pPr>
      <w:r w:rsidRPr="00DC5D3F">
        <w:t xml:space="preserve">Health impact </w:t>
      </w:r>
    </w:p>
    <w:p w14:paraId="302AB7E4" w14:textId="5505DE0B" w:rsidR="00045301" w:rsidRDefault="00045301" w:rsidP="00045301">
      <w:pPr>
        <w:pStyle w:val="ListParagraph"/>
        <w:numPr>
          <w:ilvl w:val="1"/>
          <w:numId w:val="10"/>
        </w:numPr>
        <w:spacing w:after="0" w:line="240" w:lineRule="auto"/>
      </w:pPr>
      <w:r>
        <w:t>In the United States alone, tobacco kills more people each year than alcohol, car accidents, suicide, AIDS, murder, illegal drugs and fire – combined.</w:t>
      </w:r>
      <w:r w:rsidR="001E5B05">
        <w:rPr>
          <w:vertAlign w:val="superscript"/>
        </w:rPr>
        <w:t>1</w:t>
      </w:r>
      <w:r w:rsidR="000C0FE6">
        <w:rPr>
          <w:vertAlign w:val="superscript"/>
        </w:rPr>
        <w:t>2</w:t>
      </w:r>
    </w:p>
    <w:p w14:paraId="5344DA56" w14:textId="5D242010" w:rsidR="00866F2B" w:rsidRDefault="00230674" w:rsidP="00045301">
      <w:pPr>
        <w:pStyle w:val="ListParagraph"/>
        <w:numPr>
          <w:ilvl w:val="1"/>
          <w:numId w:val="10"/>
        </w:numPr>
        <w:spacing w:after="0" w:line="240" w:lineRule="auto"/>
      </w:pPr>
      <w:r>
        <w:t>Smoking accelerates the onset of AIDS among people with HIV</w:t>
      </w:r>
      <w:r w:rsidR="00585A33">
        <w:t>,</w:t>
      </w:r>
      <w:r>
        <w:t xml:space="preserve"> and HIV accelerates smoking-induced emphysema.</w:t>
      </w:r>
      <w:r>
        <w:rPr>
          <w:vertAlign w:val="superscript"/>
        </w:rPr>
        <w:t>12</w:t>
      </w:r>
      <w:r w:rsidR="00671393">
        <w:rPr>
          <w:vertAlign w:val="superscript"/>
        </w:rPr>
        <w:t>, 1</w:t>
      </w:r>
      <w:r w:rsidR="00B54663">
        <w:rPr>
          <w:vertAlign w:val="superscript"/>
        </w:rPr>
        <w:t>3</w:t>
      </w:r>
      <w:r>
        <w:t xml:space="preserve"> </w:t>
      </w:r>
    </w:p>
    <w:p w14:paraId="0DB6E3D1" w14:textId="4B9CFD84" w:rsidR="00E10AAA" w:rsidRDefault="00E10AAA" w:rsidP="00045301">
      <w:pPr>
        <w:pStyle w:val="ListParagraph"/>
        <w:numPr>
          <w:ilvl w:val="1"/>
          <w:numId w:val="10"/>
        </w:numPr>
        <w:spacing w:after="0" w:line="240" w:lineRule="auto"/>
      </w:pPr>
      <w:r>
        <w:t>Limited data exists to explore long-term health impacts of these tobacco</w:t>
      </w:r>
      <w:r w:rsidR="00585A33">
        <w:t>-</w:t>
      </w:r>
      <w:r>
        <w:t>use disparities, highlighting the need for further examination of tobacco-related morbidity and mortality by sexual orientation</w:t>
      </w:r>
      <w:r w:rsidR="001E5B05">
        <w:t>.</w:t>
      </w:r>
      <w:r w:rsidR="000C0FE6">
        <w:rPr>
          <w:vertAlign w:val="superscript"/>
        </w:rPr>
        <w:t>10</w:t>
      </w:r>
    </w:p>
    <w:p w14:paraId="5E117927" w14:textId="4DEEFE5F" w:rsidR="009F74BA" w:rsidRDefault="00985970" w:rsidP="009F74BA">
      <w:pPr>
        <w:pStyle w:val="ListParagraph"/>
        <w:numPr>
          <w:ilvl w:val="1"/>
          <w:numId w:val="10"/>
        </w:numPr>
        <w:spacing w:after="0" w:line="240" w:lineRule="auto"/>
      </w:pPr>
      <w:r>
        <w:t>LGBT</w:t>
      </w:r>
      <w:r w:rsidR="00202F06">
        <w:t>Q</w:t>
      </w:r>
      <w:r w:rsidR="00E5300F">
        <w:t>IA</w:t>
      </w:r>
      <w:r w:rsidR="00202F06">
        <w:t>+</w:t>
      </w:r>
      <w:r>
        <w:t xml:space="preserve"> individuals are less likely to have health insurance than </w:t>
      </w:r>
      <w:r w:rsidR="00764415">
        <w:t>non-LGBTQIA+</w:t>
      </w:r>
      <w:r w:rsidR="001663A7">
        <w:t xml:space="preserve"> </w:t>
      </w:r>
      <w:r>
        <w:t>individuals, which may negatively affect health as well as access to cessation treatments, including counseling and medication.</w:t>
      </w:r>
      <w:r w:rsidR="00B219A6">
        <w:rPr>
          <w:vertAlign w:val="superscript"/>
        </w:rPr>
        <w:t>1</w:t>
      </w:r>
      <w:r w:rsidR="00B54663">
        <w:rPr>
          <w:vertAlign w:val="superscript"/>
        </w:rPr>
        <w:t>4</w:t>
      </w:r>
    </w:p>
    <w:p w14:paraId="087C0691" w14:textId="261C6B52" w:rsidR="00045301" w:rsidRPr="009F74BA" w:rsidRDefault="009F74BA" w:rsidP="009F74BA">
      <w:pPr>
        <w:pStyle w:val="ListParagraph"/>
        <w:numPr>
          <w:ilvl w:val="1"/>
          <w:numId w:val="10"/>
        </w:numPr>
        <w:spacing w:after="0" w:line="240" w:lineRule="auto"/>
      </w:pPr>
      <w:r w:rsidRPr="009F74BA">
        <w:rPr>
          <w:shd w:val="clear" w:color="auto" w:fill="FFFFFF"/>
        </w:rPr>
        <w:t>According to the independent Tobacco Products Scientific Advisory Committe</w:t>
      </w:r>
      <w:r w:rsidR="00726785">
        <w:rPr>
          <w:shd w:val="clear" w:color="auto" w:fill="FFFFFF"/>
        </w:rPr>
        <w:t>e</w:t>
      </w:r>
      <w:r w:rsidRPr="009F74BA">
        <w:rPr>
          <w:shd w:val="clear" w:color="auto" w:fill="FFFFFF"/>
        </w:rPr>
        <w:t>,</w:t>
      </w:r>
      <w:r w:rsidR="00726785">
        <w:rPr>
          <w:shd w:val="clear" w:color="auto" w:fill="FFFFFF"/>
        </w:rPr>
        <w:t xml:space="preserve"> it’s estimated that</w:t>
      </w:r>
      <w:r w:rsidRPr="009F74BA">
        <w:rPr>
          <w:shd w:val="clear" w:color="auto" w:fill="FFFFFF"/>
        </w:rPr>
        <w:t xml:space="preserve"> 9 million more people will start smoking over the next 40 years due to the availability of menthol cigarettes. If </w:t>
      </w:r>
      <w:r w:rsidR="00726785">
        <w:rPr>
          <w:shd w:val="clear" w:color="auto" w:fill="FFFFFF"/>
        </w:rPr>
        <w:t>this holds</w:t>
      </w:r>
      <w:r w:rsidRPr="009F74BA">
        <w:rPr>
          <w:shd w:val="clear" w:color="auto" w:fill="FFFFFF"/>
        </w:rPr>
        <w:t xml:space="preserve"> true, </w:t>
      </w:r>
      <w:r w:rsidR="00726785">
        <w:rPr>
          <w:shd w:val="clear" w:color="auto" w:fill="FFFFFF"/>
        </w:rPr>
        <w:t>t</w:t>
      </w:r>
      <w:r w:rsidRPr="009F74BA">
        <w:rPr>
          <w:shd w:val="clear" w:color="auto" w:fill="FFFFFF"/>
        </w:rPr>
        <w:t>he majority of new smokers will be black, gay or transgender.</w:t>
      </w:r>
      <w:r w:rsidR="00CC0952">
        <w:rPr>
          <w:vertAlign w:val="superscript"/>
        </w:rPr>
        <w:t>1</w:t>
      </w:r>
    </w:p>
    <w:p w14:paraId="411A0059" w14:textId="77777777" w:rsidR="009F74BA" w:rsidRDefault="009F74BA" w:rsidP="00866F2B">
      <w:pPr>
        <w:spacing w:after="0" w:line="240" w:lineRule="auto"/>
        <w:ind w:left="0"/>
        <w:rPr>
          <w:b/>
        </w:rPr>
      </w:pPr>
    </w:p>
    <w:p w14:paraId="30E0C60D" w14:textId="5F61AC40" w:rsidR="00866F2B" w:rsidRPr="005C5974" w:rsidRDefault="00866F2B" w:rsidP="00866F2B">
      <w:pPr>
        <w:spacing w:after="0" w:line="240" w:lineRule="auto"/>
        <w:ind w:left="0"/>
        <w:rPr>
          <w:b/>
        </w:rPr>
      </w:pPr>
      <w:r w:rsidRPr="005C5974">
        <w:rPr>
          <w:b/>
        </w:rPr>
        <w:t>Support</w:t>
      </w:r>
      <w:r w:rsidR="00646346">
        <w:rPr>
          <w:b/>
        </w:rPr>
        <w:t xml:space="preserve"> is </w:t>
      </w:r>
      <w:r w:rsidRPr="005C5974">
        <w:rPr>
          <w:b/>
        </w:rPr>
        <w:t>available for New Yorkers who want to quit</w:t>
      </w:r>
    </w:p>
    <w:p w14:paraId="3A1AA7E8" w14:textId="64A16650" w:rsidR="00866F2B" w:rsidRPr="005C5974" w:rsidRDefault="00866F2B" w:rsidP="00866F2B">
      <w:pPr>
        <w:spacing w:after="0" w:line="240" w:lineRule="auto"/>
        <w:ind w:left="0"/>
        <w:rPr>
          <w:b/>
        </w:rPr>
      </w:pPr>
      <w:r w:rsidRPr="005C5974">
        <w:t xml:space="preserve">The New York State Smokers' Quitline is a confidential service for all New York State residents who wish to overcome tobacco use, including e-cigarettes. Free offerings include individualized coaching and assistance with quit-planning from highly trained Quit Coaches, text and chat support and free shipping of stop-smoking medications such as nicotine patches or nicotine gum for those 18 and older. Residents of all ages may contact the Quitline for support and educational materials. In addition, the Quitline encourages teens and young adults (ages 13-24) to text “DROPTHEVAPE” to 88709 to join </w:t>
      </w:r>
      <w:r w:rsidR="004A1BD7">
        <w:t>“</w:t>
      </w:r>
      <w:r w:rsidRPr="005C5974">
        <w:t>This Is Quitting,</w:t>
      </w:r>
      <w:r w:rsidR="004A1BD7">
        <w:t>”</w:t>
      </w:r>
      <w:r w:rsidRPr="005C5974">
        <w:t xml:space="preserve"> a free texting support program for help with quitting vaping. Visit </w:t>
      </w:r>
      <w:hyperlink r:id="rId17" w:history="1">
        <w:r w:rsidRPr="005C5974">
          <w:rPr>
            <w:rStyle w:val="Hyperlink"/>
            <w:iCs/>
          </w:rPr>
          <w:t>nysmokefree.com</w:t>
        </w:r>
      </w:hyperlink>
      <w:r w:rsidRPr="005C5974">
        <w:t xml:space="preserve"> anytime for more information or call 1-866-NY-QUITS (1-866-697-8487) seven days a week, beginning at 9 a.m.</w:t>
      </w:r>
    </w:p>
    <w:p w14:paraId="2BA83830" w14:textId="77777777" w:rsidR="00866F2B" w:rsidRPr="005C5974" w:rsidRDefault="00866F2B" w:rsidP="00866F2B">
      <w:pPr>
        <w:spacing w:after="0" w:line="240" w:lineRule="auto"/>
        <w:ind w:left="0"/>
      </w:pPr>
    </w:p>
    <w:p w14:paraId="6F805929" w14:textId="76075590" w:rsidR="00866F2B" w:rsidRPr="005C5974" w:rsidRDefault="00866F2B" w:rsidP="00866F2B">
      <w:pPr>
        <w:spacing w:after="0" w:line="240" w:lineRule="auto"/>
        <w:ind w:left="0"/>
      </w:pPr>
      <w:r w:rsidRPr="005C5974">
        <w:t>Tobacco Free New York State and Reality Check student groups around the state work tirelessly to educate local communities on the tobacco industry’s use of menthol and other flavored tobacco products as a tool to target, attract and addict new smokers. Tobacco Free New York State, including the Reality Check student youth groups, is part of the N</w:t>
      </w:r>
      <w:r w:rsidR="00585A33">
        <w:t xml:space="preserve">ew </w:t>
      </w:r>
      <w:r w:rsidRPr="005C5974">
        <w:t>Y</w:t>
      </w:r>
      <w:r w:rsidR="00585A33">
        <w:t xml:space="preserve">ork </w:t>
      </w:r>
      <w:r w:rsidRPr="005C5974">
        <w:t>S</w:t>
      </w:r>
      <w:r w:rsidR="00585A33">
        <w:t>tate</w:t>
      </w:r>
      <w:r w:rsidRPr="005C5974">
        <w:t xml:space="preserve"> Tobacco Control Program.</w:t>
      </w:r>
    </w:p>
    <w:p w14:paraId="29E95DED" w14:textId="77777777" w:rsidR="00866F2B" w:rsidRPr="005C5974" w:rsidRDefault="00866F2B" w:rsidP="00866F2B">
      <w:pPr>
        <w:spacing w:after="0" w:line="240" w:lineRule="auto"/>
        <w:ind w:left="0"/>
      </w:pPr>
    </w:p>
    <w:p w14:paraId="4CB7737B" w14:textId="2844DC81" w:rsidR="00880974" w:rsidRPr="005C5974" w:rsidRDefault="00866F2B" w:rsidP="00866F2B">
      <w:pPr>
        <w:spacing w:after="0" w:line="240" w:lineRule="auto"/>
        <w:ind w:left="0"/>
        <w:rPr>
          <w:b/>
        </w:rPr>
      </w:pPr>
      <w:r w:rsidRPr="005C5974">
        <w:rPr>
          <w:b/>
        </w:rPr>
        <w:t xml:space="preserve">About </w:t>
      </w:r>
      <w:r w:rsidR="00840498" w:rsidRPr="005C5974">
        <w:rPr>
          <w:b/>
        </w:rPr>
        <w:t>Tobacco Free NYS</w:t>
      </w:r>
    </w:p>
    <w:p w14:paraId="2CADB726" w14:textId="16E01DE0" w:rsidR="00A6476C" w:rsidRDefault="00840498" w:rsidP="00866F2B">
      <w:pPr>
        <w:spacing w:after="0" w:line="240" w:lineRule="auto"/>
        <w:ind w:left="0"/>
      </w:pPr>
      <w:r w:rsidRPr="005C5974">
        <w:t xml:space="preserve">The New York State Tobacco Control Program funds 21 community organizations across the state to work toward Advancing Tobacco-Free Communities. We educate community leaders and the public about the dangers and social injustice of tobacco marketing and engage local stakeholders to promote </w:t>
      </w:r>
      <w:r w:rsidRPr="005C5974">
        <w:lastRenderedPageBreak/>
        <w:t xml:space="preserve">community changes that limit the tobacco industry’s presence, de-normalize tobacco use and eliminate secondhand smoke. Find out more at </w:t>
      </w:r>
      <w:hyperlink r:id="rId18" w:history="1">
        <w:r w:rsidRPr="00791139">
          <w:rPr>
            <w:rStyle w:val="Hyperlink"/>
          </w:rPr>
          <w:t>tobaccofreenys.org</w:t>
        </w:r>
      </w:hyperlink>
      <w:r w:rsidRPr="005C5974">
        <w:t xml:space="preserve">. </w:t>
      </w:r>
      <w:r w:rsidRPr="00840498">
        <w:t xml:space="preserve"> </w:t>
      </w:r>
    </w:p>
    <w:p w14:paraId="09D26191" w14:textId="3A3BA6DE" w:rsidR="009F74BA" w:rsidRPr="00B02A41" w:rsidRDefault="009F74BA" w:rsidP="009F74BA">
      <w:pPr>
        <w:spacing w:after="0" w:line="240" w:lineRule="auto"/>
        <w:ind w:left="0"/>
        <w:rPr>
          <w:color w:val="474747"/>
          <w:shd w:val="clear" w:color="auto" w:fill="FFFFFF"/>
        </w:rPr>
      </w:pPr>
    </w:p>
    <w:p w14:paraId="0DE3726D" w14:textId="77777777" w:rsidR="00A6476C" w:rsidRPr="00880974" w:rsidRDefault="00381217" w:rsidP="00A6476C">
      <w:pPr>
        <w:spacing w:after="0" w:line="240" w:lineRule="auto"/>
        <w:ind w:left="0"/>
        <w:rPr>
          <w:noProof/>
        </w:rPr>
      </w:pPr>
      <w:r>
        <w:rPr>
          <w:noProof/>
        </w:rPr>
        <w:pict w14:anchorId="60899A29">
          <v:rect id="_x0000_i1025" alt="" style="width:468pt;height:.05pt;mso-width-percent:0;mso-height-percent:0;mso-width-percent:0;mso-height-percent:0" o:hralign="center" o:hrstd="t" o:hr="t" fillcolor="#a0a0a0" stroked="f"/>
        </w:pict>
      </w:r>
    </w:p>
    <w:p w14:paraId="07DB4B8A" w14:textId="0E076EA4" w:rsidR="006E5FDF" w:rsidRDefault="006E5FDF" w:rsidP="0036175C">
      <w:pPr>
        <w:spacing w:after="0" w:line="240" w:lineRule="auto"/>
        <w:ind w:left="0"/>
        <w:jc w:val="center"/>
      </w:pPr>
    </w:p>
    <w:p w14:paraId="40546F00" w14:textId="77777777" w:rsidR="008A5896" w:rsidRPr="00047B9F" w:rsidRDefault="008A5896" w:rsidP="008A5896">
      <w:pPr>
        <w:pStyle w:val="CommentText"/>
        <w:rPr>
          <w:sz w:val="16"/>
          <w:szCs w:val="16"/>
        </w:rPr>
      </w:pPr>
    </w:p>
    <w:p w14:paraId="0947B2D8" w14:textId="77777777" w:rsidR="00585A33" w:rsidRPr="00047B9F" w:rsidRDefault="00585A33" w:rsidP="00585A33">
      <w:pPr>
        <w:pStyle w:val="CommentText"/>
        <w:numPr>
          <w:ilvl w:val="0"/>
          <w:numId w:val="22"/>
        </w:numPr>
        <w:rPr>
          <w:sz w:val="16"/>
          <w:szCs w:val="16"/>
        </w:rPr>
      </w:pPr>
      <w:bookmarkStart w:id="10" w:name="_Hlk111812366"/>
      <w:r w:rsidRPr="00047B9F">
        <w:rPr>
          <w:sz w:val="16"/>
          <w:szCs w:val="16"/>
        </w:rPr>
        <w:t xml:space="preserve">Aisha C. Moodie-Mills. “Flavored Disease and Death for Minorities.” Center for American Progress, 2011. </w:t>
      </w:r>
      <w:hyperlink r:id="rId19" w:history="1">
        <w:r w:rsidRPr="00047B9F">
          <w:rPr>
            <w:rStyle w:val="Hyperlink"/>
            <w:sz w:val="16"/>
            <w:szCs w:val="16"/>
          </w:rPr>
          <w:t>https://www.americanprogress.org/article/flavored-disease-and-death-for-minorities/</w:t>
        </w:r>
      </w:hyperlink>
    </w:p>
    <w:p w14:paraId="1EA4CBE8" w14:textId="77777777" w:rsidR="00585A33" w:rsidRPr="00014ACA" w:rsidRDefault="00585A33" w:rsidP="00585A33">
      <w:pPr>
        <w:pStyle w:val="CommentText"/>
        <w:numPr>
          <w:ilvl w:val="0"/>
          <w:numId w:val="22"/>
        </w:numPr>
        <w:rPr>
          <w:sz w:val="16"/>
          <w:szCs w:val="16"/>
        </w:rPr>
      </w:pPr>
      <w:r w:rsidRPr="00D4359C">
        <w:rPr>
          <w:sz w:val="16"/>
          <w:szCs w:val="16"/>
        </w:rPr>
        <w:t xml:space="preserve">“LGBT History Month: Why </w:t>
      </w:r>
      <w:r>
        <w:rPr>
          <w:sz w:val="16"/>
          <w:szCs w:val="16"/>
        </w:rPr>
        <w:t>A</w:t>
      </w:r>
      <w:r w:rsidRPr="00D4359C">
        <w:rPr>
          <w:sz w:val="16"/>
          <w:szCs w:val="16"/>
        </w:rPr>
        <w:t xml:space="preserve">re </w:t>
      </w:r>
      <w:r>
        <w:rPr>
          <w:sz w:val="16"/>
          <w:szCs w:val="16"/>
        </w:rPr>
        <w:t>S</w:t>
      </w:r>
      <w:r w:rsidRPr="00D4359C">
        <w:rPr>
          <w:sz w:val="16"/>
          <w:szCs w:val="16"/>
        </w:rPr>
        <w:t xml:space="preserve">moking </w:t>
      </w:r>
      <w:r>
        <w:rPr>
          <w:sz w:val="16"/>
          <w:szCs w:val="16"/>
        </w:rPr>
        <w:t>R</w:t>
      </w:r>
      <w:r w:rsidRPr="00014ACA">
        <w:rPr>
          <w:sz w:val="16"/>
          <w:szCs w:val="16"/>
        </w:rPr>
        <w:t xml:space="preserve">ates </w:t>
      </w:r>
      <w:r>
        <w:rPr>
          <w:sz w:val="16"/>
          <w:szCs w:val="16"/>
        </w:rPr>
        <w:t>H</w:t>
      </w:r>
      <w:r w:rsidRPr="00014ACA">
        <w:rPr>
          <w:sz w:val="16"/>
          <w:szCs w:val="16"/>
        </w:rPr>
        <w:t xml:space="preserve">igher in LGBT </w:t>
      </w:r>
      <w:r>
        <w:rPr>
          <w:sz w:val="16"/>
          <w:szCs w:val="16"/>
        </w:rPr>
        <w:t>C</w:t>
      </w:r>
      <w:r w:rsidRPr="00014ACA">
        <w:rPr>
          <w:sz w:val="16"/>
          <w:szCs w:val="16"/>
        </w:rPr>
        <w:t xml:space="preserve">ommunities?” Truth Initiative, 2016. </w:t>
      </w:r>
      <w:hyperlink r:id="rId20" w:history="1">
        <w:r w:rsidRPr="00014ACA">
          <w:rPr>
            <w:rStyle w:val="Hyperlink"/>
            <w:sz w:val="16"/>
            <w:szCs w:val="16"/>
          </w:rPr>
          <w:t>https://truthinitiative.org/research-resources/targeted-communities/lbgt-history-month-why-are-smoking-rates-higher-lgbt</w:t>
        </w:r>
      </w:hyperlink>
    </w:p>
    <w:p w14:paraId="332F490A" w14:textId="77777777" w:rsidR="00585A33" w:rsidRDefault="00585A33" w:rsidP="00585A33">
      <w:pPr>
        <w:pStyle w:val="CommentText"/>
        <w:numPr>
          <w:ilvl w:val="0"/>
          <w:numId w:val="22"/>
        </w:numPr>
        <w:rPr>
          <w:sz w:val="16"/>
          <w:szCs w:val="16"/>
        </w:rPr>
      </w:pPr>
      <w:r w:rsidRPr="00047B9F">
        <w:rPr>
          <w:sz w:val="16"/>
          <w:szCs w:val="16"/>
        </w:rPr>
        <w:t xml:space="preserve">“Tobacco Use in LGBT Communities.” Truth Initiative, 2021. </w:t>
      </w:r>
      <w:hyperlink r:id="rId21" w:anchor=":~:text=Overall%2C%20lesbian%2C%20gay%20and%20bisexual,targeted%20marketing%20by%20Big%20Tobacco" w:history="1">
        <w:r w:rsidRPr="00047B9F">
          <w:rPr>
            <w:rStyle w:val="Hyperlink"/>
            <w:sz w:val="16"/>
            <w:szCs w:val="16"/>
          </w:rPr>
          <w:t>https://truthinitiative.org/research-resources/targeted-communities/tobacco-use-lgbt-communities#:~:text=Overall%2C%20lesbian%2C%20gay%20and%20bisexual,targeted%20marketing%20by%20Big%20Tobacco</w:t>
        </w:r>
      </w:hyperlink>
      <w:r w:rsidRPr="00047B9F">
        <w:rPr>
          <w:sz w:val="16"/>
          <w:szCs w:val="16"/>
        </w:rPr>
        <w:t xml:space="preserve">  </w:t>
      </w:r>
    </w:p>
    <w:p w14:paraId="3811E298" w14:textId="77777777" w:rsidR="00585A33" w:rsidRPr="001111B4" w:rsidRDefault="00585A33" w:rsidP="00585A33">
      <w:pPr>
        <w:pStyle w:val="CommentText"/>
        <w:numPr>
          <w:ilvl w:val="0"/>
          <w:numId w:val="22"/>
        </w:numPr>
        <w:rPr>
          <w:sz w:val="16"/>
          <w:szCs w:val="16"/>
        </w:rPr>
      </w:pPr>
      <w:r w:rsidRPr="00047B9F">
        <w:rPr>
          <w:sz w:val="16"/>
          <w:szCs w:val="16"/>
        </w:rPr>
        <w:t xml:space="preserve">“How Big Tobacco </w:t>
      </w:r>
      <w:r>
        <w:rPr>
          <w:sz w:val="16"/>
          <w:szCs w:val="16"/>
        </w:rPr>
        <w:t>I</w:t>
      </w:r>
      <w:r w:rsidRPr="00047B9F">
        <w:rPr>
          <w:sz w:val="16"/>
          <w:szCs w:val="16"/>
        </w:rPr>
        <w:t xml:space="preserve">s Exploiting the LGBTQ+ Community.” Capital District Tobacco-Free Communities, 2021. </w:t>
      </w:r>
      <w:hyperlink r:id="rId22" w:anchor=":~:text=The%20tobacco%20industry%20markets%20menthol,smoking%20and%20harder%20to%20quit" w:history="1">
        <w:r w:rsidRPr="001111B4">
          <w:rPr>
            <w:rStyle w:val="Hyperlink"/>
            <w:sz w:val="16"/>
            <w:szCs w:val="16"/>
          </w:rPr>
          <w:t>https://smokefreecapital.org/how-big-tobacco-is-exploiting-the-lgbtq-community/#:~:text=The%20tobacco%20industry%20markets%20menthol,smoking%20and%20harder%20to%20quit</w:t>
        </w:r>
      </w:hyperlink>
    </w:p>
    <w:p w14:paraId="212EB285" w14:textId="77777777" w:rsidR="00585A33" w:rsidRPr="001111B4" w:rsidRDefault="00585A33" w:rsidP="00585A33">
      <w:pPr>
        <w:pStyle w:val="CommentText"/>
        <w:numPr>
          <w:ilvl w:val="0"/>
          <w:numId w:val="22"/>
        </w:numPr>
        <w:rPr>
          <w:sz w:val="16"/>
          <w:szCs w:val="16"/>
        </w:rPr>
      </w:pPr>
      <w:bookmarkStart w:id="11" w:name="_Hlk113906091"/>
      <w:r w:rsidRPr="001111B4">
        <w:rPr>
          <w:sz w:val="16"/>
          <w:szCs w:val="16"/>
        </w:rPr>
        <w:t xml:space="preserve">Veronica Acosta-Deprez, Judy Jou, Marisa London, Mike Ai, Carolyn Chu, Nhi Cermak and Shannon Kozlovich. “Tobacco Control as an LGBTQ+ Issue: Knowledge, Attitudes, and Recommendations </w:t>
      </w:r>
      <w:r>
        <w:rPr>
          <w:sz w:val="16"/>
          <w:szCs w:val="16"/>
        </w:rPr>
        <w:t>F</w:t>
      </w:r>
      <w:r w:rsidRPr="001111B4">
        <w:rPr>
          <w:sz w:val="16"/>
          <w:szCs w:val="16"/>
        </w:rPr>
        <w:t xml:space="preserve">rom LGBTQ+ Community Leaders.” National Library of Medicine, updated May 22, 2021. </w:t>
      </w:r>
      <w:hyperlink r:id="rId23" w:history="1">
        <w:r w:rsidRPr="001111B4">
          <w:rPr>
            <w:rStyle w:val="Hyperlink"/>
            <w:sz w:val="16"/>
            <w:szCs w:val="16"/>
          </w:rPr>
          <w:t>https://www.ncbi.nlm.nih.gov/pmc/articles/PMC8196887/</w:t>
        </w:r>
      </w:hyperlink>
      <w:bookmarkEnd w:id="11"/>
    </w:p>
    <w:p w14:paraId="17834EDE" w14:textId="77777777" w:rsidR="00585A33" w:rsidRDefault="00585A33" w:rsidP="00585A33">
      <w:pPr>
        <w:pStyle w:val="CommentText"/>
        <w:numPr>
          <w:ilvl w:val="0"/>
          <w:numId w:val="22"/>
        </w:numPr>
        <w:rPr>
          <w:sz w:val="16"/>
          <w:szCs w:val="16"/>
        </w:rPr>
      </w:pPr>
      <w:r w:rsidRPr="00074DB3">
        <w:rPr>
          <w:sz w:val="16"/>
          <w:szCs w:val="16"/>
        </w:rPr>
        <w:t>“LGBTQ+ People Experience Health Burden From Commercial Tobacco</w:t>
      </w:r>
      <w:r>
        <w:rPr>
          <w:sz w:val="16"/>
          <w:szCs w:val="16"/>
        </w:rPr>
        <w:t>: Health Disparities and Ways To Advance Health Equity</w:t>
      </w:r>
      <w:r w:rsidRPr="00074DB3">
        <w:rPr>
          <w:sz w:val="16"/>
          <w:szCs w:val="16"/>
        </w:rPr>
        <w:t xml:space="preserve">.” Centers for Disease Control and Prevention, updated June 27, 2022. </w:t>
      </w:r>
      <w:hyperlink r:id="rId24" w:history="1">
        <w:r w:rsidRPr="00074DB3">
          <w:rPr>
            <w:rStyle w:val="Hyperlink"/>
            <w:sz w:val="16"/>
            <w:szCs w:val="16"/>
          </w:rPr>
          <w:t>https://www.cdc.gov/tobacco/health-equity/lgbtq/index.html</w:t>
        </w:r>
      </w:hyperlink>
      <w:r w:rsidRPr="00074DB3">
        <w:rPr>
          <w:sz w:val="16"/>
          <w:szCs w:val="16"/>
        </w:rPr>
        <w:t xml:space="preserve"> </w:t>
      </w:r>
    </w:p>
    <w:p w14:paraId="2375571E" w14:textId="77777777" w:rsidR="00585A33" w:rsidRPr="00922780" w:rsidRDefault="00585A33" w:rsidP="00585A33">
      <w:pPr>
        <w:pStyle w:val="CommentText"/>
        <w:numPr>
          <w:ilvl w:val="0"/>
          <w:numId w:val="22"/>
        </w:numPr>
        <w:rPr>
          <w:sz w:val="16"/>
          <w:szCs w:val="16"/>
        </w:rPr>
      </w:pPr>
      <w:r w:rsidRPr="00074DB3">
        <w:rPr>
          <w:sz w:val="16"/>
          <w:szCs w:val="16"/>
        </w:rPr>
        <w:t xml:space="preserve">“Lesbian, Gay, Bisexual, and Transgender (LGBT) People.” Center for Disease Control and Prevention, updated March 17, </w:t>
      </w:r>
      <w:r w:rsidRPr="00922780">
        <w:rPr>
          <w:sz w:val="16"/>
          <w:szCs w:val="16"/>
        </w:rPr>
        <w:t xml:space="preserve">2022. </w:t>
      </w:r>
      <w:hyperlink r:id="rId25" w:history="1">
        <w:r w:rsidRPr="00922780">
          <w:rPr>
            <w:rStyle w:val="Hyperlink"/>
            <w:sz w:val="16"/>
            <w:szCs w:val="16"/>
          </w:rPr>
          <w:t>https://www.cdc.gov/tobacco/campaign/tips/groups/lgbt.html</w:t>
        </w:r>
      </w:hyperlink>
      <w:r w:rsidRPr="00922780">
        <w:rPr>
          <w:sz w:val="16"/>
          <w:szCs w:val="16"/>
        </w:rPr>
        <w:t xml:space="preserve"> </w:t>
      </w:r>
    </w:p>
    <w:p w14:paraId="679BE3C7" w14:textId="77777777" w:rsidR="00585A33" w:rsidRPr="00922780" w:rsidRDefault="00585A33" w:rsidP="00585A33">
      <w:pPr>
        <w:pStyle w:val="CommentText"/>
        <w:numPr>
          <w:ilvl w:val="0"/>
          <w:numId w:val="22"/>
        </w:numPr>
        <w:rPr>
          <w:rStyle w:val="Hyperlink"/>
          <w:color w:val="auto"/>
          <w:sz w:val="16"/>
          <w:szCs w:val="16"/>
          <w:u w:val="none"/>
        </w:rPr>
      </w:pPr>
      <w:r w:rsidRPr="00922780">
        <w:rPr>
          <w:sz w:val="16"/>
          <w:szCs w:val="16"/>
        </w:rPr>
        <w:t xml:space="preserve">“LGBTQ+ Targeting &amp; POS Tobacco.” Counter Tobacco, </w:t>
      </w:r>
      <w:r>
        <w:rPr>
          <w:sz w:val="16"/>
          <w:szCs w:val="16"/>
        </w:rPr>
        <w:t>2016-2022</w:t>
      </w:r>
      <w:r w:rsidRPr="00922780">
        <w:rPr>
          <w:sz w:val="16"/>
          <w:szCs w:val="16"/>
        </w:rPr>
        <w:t xml:space="preserve">. </w:t>
      </w:r>
      <w:hyperlink r:id="rId26" w:history="1">
        <w:r w:rsidRPr="00922780">
          <w:rPr>
            <w:rStyle w:val="Hyperlink"/>
            <w:sz w:val="16"/>
            <w:szCs w:val="16"/>
          </w:rPr>
          <w:t>https://countertobacco.org/resources-tools/evidence-summaries/lgbtq-targeting-pos-tobacco/</w:t>
        </w:r>
      </w:hyperlink>
    </w:p>
    <w:p w14:paraId="627E26E0" w14:textId="77777777" w:rsidR="00585A33" w:rsidRDefault="00585A33" w:rsidP="00585A33">
      <w:pPr>
        <w:pStyle w:val="CommentText"/>
        <w:numPr>
          <w:ilvl w:val="0"/>
          <w:numId w:val="22"/>
        </w:numPr>
        <w:rPr>
          <w:sz w:val="16"/>
          <w:szCs w:val="16"/>
        </w:rPr>
      </w:pPr>
      <w:r w:rsidRPr="00331B31">
        <w:rPr>
          <w:sz w:val="16"/>
          <w:szCs w:val="16"/>
        </w:rPr>
        <w:t xml:space="preserve">“Big Tobacco Targets the LGBTQ+ Community.” Cancer Action Network, April 27, 2022. </w:t>
      </w:r>
      <w:hyperlink r:id="rId27" w:history="1">
        <w:r w:rsidRPr="00331B31">
          <w:rPr>
            <w:rStyle w:val="Hyperlink"/>
            <w:sz w:val="16"/>
            <w:szCs w:val="16"/>
          </w:rPr>
          <w:t>https://www.fightcancer.org/policy-resources/big-tobacco-targets-lgbtq-community</w:t>
        </w:r>
      </w:hyperlink>
    </w:p>
    <w:p w14:paraId="1CA65A8F" w14:textId="77777777" w:rsidR="00585A33" w:rsidRDefault="00585A33" w:rsidP="00585A33">
      <w:pPr>
        <w:pStyle w:val="ListParagraph"/>
        <w:numPr>
          <w:ilvl w:val="0"/>
          <w:numId w:val="22"/>
        </w:numPr>
        <w:rPr>
          <w:sz w:val="16"/>
          <w:szCs w:val="16"/>
        </w:rPr>
      </w:pPr>
      <w:r w:rsidRPr="00331B31">
        <w:rPr>
          <w:sz w:val="16"/>
          <w:szCs w:val="16"/>
        </w:rPr>
        <w:t>“</w:t>
      </w:r>
      <w:r>
        <w:rPr>
          <w:sz w:val="16"/>
          <w:szCs w:val="16"/>
        </w:rPr>
        <w:t>Tobacco Use in Lesbian, Gay, Bisexual and Transgender (LGBT) Communities.”</w:t>
      </w:r>
      <w:r w:rsidRPr="00331B31">
        <w:rPr>
          <w:sz w:val="16"/>
          <w:szCs w:val="16"/>
        </w:rPr>
        <w:t xml:space="preserve"> Campaign for Tobacco-Free Kids, 2022</w:t>
      </w:r>
      <w:r>
        <w:rPr>
          <w:sz w:val="16"/>
          <w:szCs w:val="16"/>
        </w:rPr>
        <w:t xml:space="preserve">. </w:t>
      </w:r>
      <w:hyperlink r:id="rId28" w:history="1">
        <w:r w:rsidRPr="00380AC0">
          <w:rPr>
            <w:rStyle w:val="Hyperlink"/>
            <w:sz w:val="16"/>
            <w:szCs w:val="16"/>
          </w:rPr>
          <w:t>https://www.tobaccofreekids.org/assets/factsheets/0415.pdf</w:t>
        </w:r>
      </w:hyperlink>
    </w:p>
    <w:p w14:paraId="34ECEB1A" w14:textId="77777777" w:rsidR="00585A33" w:rsidRDefault="00585A33" w:rsidP="00585A33">
      <w:pPr>
        <w:pStyle w:val="ListParagraph"/>
        <w:numPr>
          <w:ilvl w:val="0"/>
          <w:numId w:val="22"/>
        </w:numPr>
        <w:rPr>
          <w:sz w:val="16"/>
          <w:szCs w:val="16"/>
        </w:rPr>
      </w:pPr>
      <w:r>
        <w:rPr>
          <w:sz w:val="16"/>
          <w:szCs w:val="16"/>
        </w:rPr>
        <w:t xml:space="preserve">Molly Sprayregen. “Menthol Cigarettes Will Be a Thing of the Past Soon. Will That Get Queer Women To Stop Smoking?” LGBTQ Nation, July 22, 2021. </w:t>
      </w:r>
      <w:hyperlink r:id="rId29" w:history="1">
        <w:r w:rsidRPr="00380AC0">
          <w:rPr>
            <w:rStyle w:val="Hyperlink"/>
            <w:sz w:val="16"/>
            <w:szCs w:val="16"/>
          </w:rPr>
          <w:t>https://www.lgbtqnation.com/2021/07/menthol-cigarettes-will-thing-past-soon-will-get-queer-women-stop-smoking/</w:t>
        </w:r>
      </w:hyperlink>
    </w:p>
    <w:p w14:paraId="00042568" w14:textId="77777777" w:rsidR="00585A33" w:rsidRDefault="00585A33" w:rsidP="00585A33">
      <w:pPr>
        <w:pStyle w:val="ListParagraph"/>
        <w:numPr>
          <w:ilvl w:val="0"/>
          <w:numId w:val="22"/>
        </w:numPr>
        <w:rPr>
          <w:sz w:val="16"/>
          <w:szCs w:val="16"/>
        </w:rPr>
      </w:pPr>
      <w:r>
        <w:rPr>
          <w:sz w:val="16"/>
          <w:szCs w:val="16"/>
        </w:rPr>
        <w:t xml:space="preserve">“Tobacco and the GLBT Community.” American Cancer Society, 2003. </w:t>
      </w:r>
      <w:hyperlink r:id="rId30" w:history="1">
        <w:r w:rsidRPr="00380AC0">
          <w:rPr>
            <w:rStyle w:val="Hyperlink"/>
            <w:sz w:val="16"/>
            <w:szCs w:val="16"/>
          </w:rPr>
          <w:t>www.glbthealth.org/documents/GLBTTobacco.pdf</w:t>
        </w:r>
      </w:hyperlink>
      <w:r>
        <w:rPr>
          <w:sz w:val="16"/>
          <w:szCs w:val="16"/>
        </w:rPr>
        <w:t xml:space="preserve"> </w:t>
      </w:r>
    </w:p>
    <w:p w14:paraId="6EC925D8" w14:textId="1EDF092B" w:rsidR="00B54663" w:rsidRDefault="00B54663" w:rsidP="00585A33">
      <w:pPr>
        <w:pStyle w:val="ListParagraph"/>
        <w:numPr>
          <w:ilvl w:val="0"/>
          <w:numId w:val="22"/>
        </w:numPr>
        <w:shd w:val="clear" w:color="auto" w:fill="FFFFFF"/>
        <w:rPr>
          <w:sz w:val="16"/>
          <w:szCs w:val="16"/>
        </w:rPr>
      </w:pPr>
      <w:r w:rsidRPr="00671393">
        <w:rPr>
          <w:sz w:val="16"/>
          <w:szCs w:val="16"/>
        </w:rPr>
        <w:t xml:space="preserve">Drs. David M. MacDonald, Anne C. Melzer, Gary Collins, Anchalee Avihingsanon, Kristina Crothers, Nocholas E. Ingraham, Henry </w:t>
      </w:r>
      <w:proofErr w:type="spellStart"/>
      <w:r w:rsidRPr="00671393">
        <w:rPr>
          <w:sz w:val="16"/>
          <w:szCs w:val="16"/>
        </w:rPr>
        <w:t>Mugerwa</w:t>
      </w:r>
      <w:proofErr w:type="spellEnd"/>
      <w:r w:rsidRPr="00671393">
        <w:rPr>
          <w:sz w:val="16"/>
          <w:szCs w:val="16"/>
        </w:rPr>
        <w:t xml:space="preserve">, </w:t>
      </w:r>
      <w:r w:rsidR="00EC72E8">
        <w:rPr>
          <w:sz w:val="16"/>
          <w:szCs w:val="16"/>
        </w:rPr>
        <w:t>Matti</w:t>
      </w:r>
      <w:r w:rsidR="00EC72E8" w:rsidRPr="00671393">
        <w:rPr>
          <w:sz w:val="16"/>
          <w:szCs w:val="16"/>
        </w:rPr>
        <w:t xml:space="preserve"> </w:t>
      </w:r>
      <w:proofErr w:type="spellStart"/>
      <w:r w:rsidRPr="00671393">
        <w:rPr>
          <w:sz w:val="16"/>
          <w:szCs w:val="16"/>
        </w:rPr>
        <w:t>Ristola</w:t>
      </w:r>
      <w:proofErr w:type="spellEnd"/>
      <w:r w:rsidRPr="00671393">
        <w:rPr>
          <w:sz w:val="16"/>
          <w:szCs w:val="16"/>
        </w:rPr>
        <w:t xml:space="preserve">, Jonathan </w:t>
      </w:r>
      <w:proofErr w:type="spellStart"/>
      <w:r w:rsidRPr="00671393">
        <w:rPr>
          <w:sz w:val="16"/>
          <w:szCs w:val="16"/>
        </w:rPr>
        <w:t>Shuter</w:t>
      </w:r>
      <w:proofErr w:type="spellEnd"/>
      <w:r w:rsidRPr="00671393">
        <w:rPr>
          <w:sz w:val="16"/>
          <w:szCs w:val="16"/>
        </w:rPr>
        <w:t xml:space="preserve"> and Ken M. Kunisaki. “Smoking and accelerated lung function decline in HIV-positive individuals: a secondary analysis of the START Pulmonary Substudy.” National Library of Medicine, updated November 1, 2018. </w:t>
      </w:r>
      <w:hyperlink r:id="rId31" w:history="1">
        <w:r w:rsidRPr="00671393">
          <w:rPr>
            <w:rStyle w:val="Hyperlink"/>
            <w:sz w:val="16"/>
            <w:szCs w:val="16"/>
          </w:rPr>
          <w:t>https://www.ncbi.nlm.nih.gov/pmc/articles/PMC6350922/</w:t>
        </w:r>
      </w:hyperlink>
      <w:r w:rsidRPr="00671393">
        <w:rPr>
          <w:sz w:val="16"/>
          <w:szCs w:val="16"/>
        </w:rPr>
        <w:t xml:space="preserve">. </w:t>
      </w:r>
    </w:p>
    <w:p w14:paraId="6BA2D434" w14:textId="6671E78E" w:rsidR="00B219A6" w:rsidRPr="00B54663" w:rsidRDefault="00585A33" w:rsidP="00B54663">
      <w:pPr>
        <w:pStyle w:val="ListParagraph"/>
        <w:numPr>
          <w:ilvl w:val="0"/>
          <w:numId w:val="22"/>
        </w:numPr>
        <w:shd w:val="clear" w:color="auto" w:fill="FFFFFF"/>
        <w:rPr>
          <w:sz w:val="16"/>
          <w:szCs w:val="16"/>
        </w:rPr>
      </w:pPr>
      <w:r w:rsidRPr="00597357">
        <w:rPr>
          <w:rStyle w:val="nlm-surname"/>
          <w:sz w:val="16"/>
          <w:szCs w:val="16"/>
        </w:rPr>
        <w:t>Charlton</w:t>
      </w:r>
      <w:r w:rsidRPr="00597357">
        <w:rPr>
          <w:rStyle w:val="highwire-citation-author"/>
          <w:sz w:val="16"/>
          <w:szCs w:val="16"/>
        </w:rPr>
        <w:t> BM</w:t>
      </w:r>
      <w:r w:rsidRPr="00597357">
        <w:rPr>
          <w:rStyle w:val="highwire-citation-authors"/>
          <w:sz w:val="16"/>
          <w:szCs w:val="16"/>
        </w:rPr>
        <w:t>, </w:t>
      </w:r>
      <w:r w:rsidRPr="00597357">
        <w:rPr>
          <w:rStyle w:val="nlm-surname"/>
          <w:sz w:val="16"/>
          <w:szCs w:val="16"/>
        </w:rPr>
        <w:t>Gordon</w:t>
      </w:r>
      <w:r w:rsidRPr="00597357">
        <w:rPr>
          <w:rStyle w:val="highwire-citation-author"/>
          <w:sz w:val="16"/>
          <w:szCs w:val="16"/>
        </w:rPr>
        <w:t> AR</w:t>
      </w:r>
      <w:r w:rsidRPr="00597357">
        <w:rPr>
          <w:rStyle w:val="highwire-citation-authors"/>
          <w:sz w:val="16"/>
          <w:szCs w:val="16"/>
        </w:rPr>
        <w:t>, </w:t>
      </w:r>
      <w:r w:rsidRPr="00597357">
        <w:rPr>
          <w:rStyle w:val="nlm-surname"/>
          <w:sz w:val="16"/>
          <w:szCs w:val="16"/>
        </w:rPr>
        <w:t>Reisner</w:t>
      </w:r>
      <w:r w:rsidRPr="00597357">
        <w:rPr>
          <w:rStyle w:val="highwire-citation-author"/>
          <w:sz w:val="16"/>
          <w:szCs w:val="16"/>
        </w:rPr>
        <w:t> SL</w:t>
      </w:r>
      <w:r w:rsidRPr="00597357">
        <w:rPr>
          <w:rStyle w:val="citation-et"/>
          <w:i/>
          <w:iCs/>
          <w:sz w:val="16"/>
          <w:szCs w:val="16"/>
        </w:rPr>
        <w:t>, et al. “</w:t>
      </w:r>
      <w:r>
        <w:rPr>
          <w:rStyle w:val="citation-et"/>
          <w:i/>
          <w:iCs/>
          <w:sz w:val="16"/>
          <w:szCs w:val="16"/>
        </w:rPr>
        <w:t>LGBTQIA+ Statistics.”</w:t>
      </w:r>
      <w:r w:rsidRPr="00597357">
        <w:rPr>
          <w:sz w:val="16"/>
          <w:szCs w:val="16"/>
        </w:rPr>
        <w:t xml:space="preserve"> </w:t>
      </w:r>
      <w:r w:rsidRPr="00597357">
        <w:rPr>
          <w:rStyle w:val="highwire-cite-metadata-journal"/>
          <w:iCs/>
          <w:sz w:val="16"/>
          <w:szCs w:val="16"/>
        </w:rPr>
        <w:t>BMJ Open </w:t>
      </w:r>
      <w:r w:rsidRPr="00597357">
        <w:rPr>
          <w:rStyle w:val="highwire-cite-metadata-year"/>
          <w:sz w:val="16"/>
          <w:szCs w:val="16"/>
        </w:rPr>
        <w:t>2018.</w:t>
      </w:r>
      <w:r w:rsidRPr="00597357">
        <w:rPr>
          <w:sz w:val="16"/>
          <w:szCs w:val="16"/>
        </w:rPr>
        <w:t xml:space="preserve"> </w:t>
      </w:r>
      <w:hyperlink r:id="rId32" w:history="1">
        <w:r w:rsidRPr="00671393">
          <w:rPr>
            <w:rStyle w:val="Hyperlink"/>
            <w:sz w:val="16"/>
            <w:szCs w:val="16"/>
          </w:rPr>
          <w:t>https://smokingcessationleadership.ucsf.edu/lgbtqia</w:t>
        </w:r>
      </w:hyperlink>
      <w:r w:rsidR="00B54663">
        <w:rPr>
          <w:rStyle w:val="Hyperlink"/>
          <w:sz w:val="16"/>
          <w:szCs w:val="16"/>
        </w:rPr>
        <w:t>.</w:t>
      </w:r>
      <w:r w:rsidRPr="00B54663">
        <w:rPr>
          <w:sz w:val="16"/>
          <w:szCs w:val="16"/>
        </w:rPr>
        <w:t xml:space="preserve">  </w:t>
      </w:r>
      <w:r w:rsidR="00B219A6" w:rsidRPr="00B54663">
        <w:rPr>
          <w:sz w:val="16"/>
          <w:szCs w:val="16"/>
        </w:rPr>
        <w:t xml:space="preserve"> </w:t>
      </w:r>
    </w:p>
    <w:bookmarkEnd w:id="10"/>
    <w:p w14:paraId="4E2C4E70" w14:textId="77777777" w:rsidR="00137D53" w:rsidRDefault="00137D53" w:rsidP="0036175C">
      <w:pPr>
        <w:spacing w:after="0" w:line="240" w:lineRule="auto"/>
        <w:ind w:left="0"/>
        <w:jc w:val="center"/>
      </w:pPr>
    </w:p>
    <w:p w14:paraId="2C5702A2" w14:textId="6569A126" w:rsidR="00694ED4" w:rsidRDefault="0036175C" w:rsidP="006E5FDF">
      <w:pPr>
        <w:spacing w:after="0" w:line="240" w:lineRule="auto"/>
        <w:ind w:left="0"/>
        <w:jc w:val="center"/>
      </w:pPr>
      <w:r w:rsidRPr="00880974">
        <w:t>###</w:t>
      </w:r>
    </w:p>
    <w:p w14:paraId="0256CA50" w14:textId="569C0041" w:rsidR="001E286E" w:rsidRPr="001E286E" w:rsidRDefault="001E286E" w:rsidP="001E286E">
      <w:pPr>
        <w:ind w:left="0"/>
        <w:rPr>
          <w:sz w:val="18"/>
          <w:szCs w:val="18"/>
        </w:rPr>
      </w:pPr>
    </w:p>
    <w:p w14:paraId="2E3506CD" w14:textId="660D55E2" w:rsidR="00E73FD2" w:rsidRDefault="00404821" w:rsidP="00E73FD2">
      <w:pPr>
        <w:rPr>
          <w:i/>
          <w:iCs/>
          <w:color w:val="202124"/>
        </w:rPr>
      </w:pPr>
      <w:r>
        <w:rPr>
          <w:i/>
          <w:iCs/>
        </w:rPr>
        <w:t>LGB/</w:t>
      </w:r>
      <w:r w:rsidR="00E73FD2">
        <w:rPr>
          <w:i/>
          <w:iCs/>
        </w:rPr>
        <w:t xml:space="preserve">LGBT/LGBT+/LGBTQ+/LGBTQIA+ are all acronyms for lesbian, gay, bisexual, transgender, queer or questioning, intersex and asexual or allied. In NYS, we prefer the acronym LGBTQIA+ as the most inclusive way to acknowledge and respect the diversity of bodies, genders and relationships. </w:t>
      </w:r>
      <w:r w:rsidR="00E73FD2">
        <w:rPr>
          <w:i/>
          <w:iCs/>
          <w:color w:val="202124"/>
        </w:rPr>
        <w:t>The majority of sources cited here use the same or similar inclusive acronyms; for specific usages, refer to individual sources linked here.</w:t>
      </w:r>
    </w:p>
    <w:p w14:paraId="39C2A95D" w14:textId="0B5C38BE" w:rsidR="001E286E" w:rsidRPr="001E286E" w:rsidRDefault="001E286E" w:rsidP="001E286E">
      <w:pPr>
        <w:rPr>
          <w:i/>
          <w:sz w:val="16"/>
          <w:szCs w:val="16"/>
        </w:rPr>
      </w:pPr>
      <w:r w:rsidRPr="001E286E">
        <w:rPr>
          <w:i/>
          <w:color w:val="1D1C1D"/>
          <w:sz w:val="16"/>
          <w:szCs w:val="16"/>
          <w:shd w:val="clear" w:color="auto" w:fill="F8F8F8"/>
        </w:rPr>
        <w:t>.</w:t>
      </w:r>
    </w:p>
    <w:sectPr w:rsidR="001E286E" w:rsidRPr="001E286E" w:rsidSect="00726785">
      <w:headerReference w:type="first" r:id="rId33"/>
      <w:pgSz w:w="12240" w:h="15840"/>
      <w:pgMar w:top="1440" w:right="1440" w:bottom="99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4740" w16cex:dateUtc="2022-09-01T18:59:00Z"/>
  <w16cex:commentExtensible w16cex:durableId="26BB4771" w16cex:dateUtc="2022-09-01T19:00:00Z"/>
  <w16cex:commentExtensible w16cex:durableId="26BB47EF" w16cex:dateUtc="2022-09-01T19:02:00Z"/>
  <w16cex:commentExtensible w16cex:durableId="26BB4862" w16cex:dateUtc="2022-09-01T19:04:00Z"/>
  <w16cex:commentExtensible w16cex:durableId="26BB48A2" w16cex:dateUtc="2022-09-01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1AA3" w14:textId="77777777" w:rsidR="00A52C97" w:rsidRDefault="00A52C97">
      <w:pPr>
        <w:spacing w:after="0" w:line="240" w:lineRule="auto"/>
      </w:pPr>
      <w:r>
        <w:separator/>
      </w:r>
    </w:p>
  </w:endnote>
  <w:endnote w:type="continuationSeparator" w:id="0">
    <w:p w14:paraId="68D45F2B" w14:textId="77777777" w:rsidR="00A52C97" w:rsidRDefault="00A5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E90F" w14:textId="77777777" w:rsidR="00A52C97" w:rsidRDefault="00A52C97">
      <w:pPr>
        <w:spacing w:after="0" w:line="240" w:lineRule="auto"/>
      </w:pPr>
      <w:r>
        <w:separator/>
      </w:r>
    </w:p>
  </w:footnote>
  <w:footnote w:type="continuationSeparator" w:id="0">
    <w:p w14:paraId="1407B6B0" w14:textId="77777777" w:rsidR="00A52C97" w:rsidRDefault="00A5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77777777" w:rsidR="00DB7B01" w:rsidRDefault="00DB7B01">
    <w:pPr>
      <w:spacing w:after="0" w:line="240" w:lineRule="auto"/>
      <w:ind w:left="0"/>
      <w:jc w:val="center"/>
      <w:rPr>
        <w:color w:val="000000"/>
      </w:rPr>
    </w:pPr>
    <w:r>
      <w:rPr>
        <w:noProof/>
      </w:rPr>
      <w:drawing>
        <wp:inline distT="114300" distB="114300" distL="114300" distR="114300" wp14:anchorId="385FDC9B" wp14:editId="523E8B68">
          <wp:extent cx="937260" cy="9144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726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687"/>
    <w:multiLevelType w:val="hybridMultilevel"/>
    <w:tmpl w:val="B49EB8A4"/>
    <w:lvl w:ilvl="0" w:tplc="D948482A">
      <w:start w:val="1"/>
      <w:numFmt w:val="decimal"/>
      <w:lvlText w:val="%1."/>
      <w:lvlJc w:val="left"/>
      <w:pPr>
        <w:ind w:left="370" w:hanging="360"/>
      </w:pPr>
      <w:rPr>
        <w:rFonts w:ascii="Arial" w:eastAsia="Arial" w:hAnsi="Arial" w:cs="Arial"/>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ABC0363"/>
    <w:multiLevelType w:val="hybridMultilevel"/>
    <w:tmpl w:val="C81A45D4"/>
    <w:lvl w:ilvl="0" w:tplc="04090001">
      <w:start w:val="1"/>
      <w:numFmt w:val="bullet"/>
      <w:lvlText w:val=""/>
      <w:lvlJc w:val="left"/>
      <w:pPr>
        <w:ind w:left="720" w:hanging="360"/>
      </w:pPr>
      <w:rPr>
        <w:rFonts w:ascii="Symbol" w:hAnsi="Symbol" w:hint="default"/>
        <w:vertAlign w:val="baseline"/>
      </w:rPr>
    </w:lvl>
    <w:lvl w:ilvl="1" w:tplc="2804ABF8">
      <w:start w:val="1"/>
      <w:numFmt w:val="bulle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03C8"/>
    <w:multiLevelType w:val="hybridMultilevel"/>
    <w:tmpl w:val="704A2E98"/>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25E62"/>
    <w:multiLevelType w:val="hybridMultilevel"/>
    <w:tmpl w:val="1A64E5F2"/>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C1228"/>
    <w:multiLevelType w:val="multilevel"/>
    <w:tmpl w:val="87F4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7062D"/>
    <w:multiLevelType w:val="multilevel"/>
    <w:tmpl w:val="38CC3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A4672"/>
    <w:multiLevelType w:val="hybridMultilevel"/>
    <w:tmpl w:val="9724D9FA"/>
    <w:lvl w:ilvl="0" w:tplc="1D4C3A7E">
      <w:numFmt w:val="bullet"/>
      <w:lvlText w:val="-"/>
      <w:lvlJc w:val="left"/>
      <w:pPr>
        <w:ind w:left="360" w:hanging="360"/>
      </w:pPr>
      <w:rPr>
        <w:rFonts w:ascii="Calibri" w:eastAsiaTheme="minorHAnsi" w:hAnsi="Calibri" w:cs="Calibri"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8157F"/>
    <w:multiLevelType w:val="hybridMultilevel"/>
    <w:tmpl w:val="168A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F3A54"/>
    <w:multiLevelType w:val="hybridMultilevel"/>
    <w:tmpl w:val="9A94CF00"/>
    <w:lvl w:ilvl="0" w:tplc="04090001">
      <w:start w:val="1"/>
      <w:numFmt w:val="bullet"/>
      <w:lvlText w:val=""/>
      <w:lvlJc w:val="left"/>
      <w:pPr>
        <w:ind w:left="360" w:hanging="360"/>
      </w:pPr>
      <w:rPr>
        <w:rFonts w:ascii="Symbol" w:hAnsi="Symbol"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51C85"/>
    <w:multiLevelType w:val="multilevel"/>
    <w:tmpl w:val="9BE63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E6E51"/>
    <w:multiLevelType w:val="multilevel"/>
    <w:tmpl w:val="E3C6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2D51F9"/>
    <w:multiLevelType w:val="hybridMultilevel"/>
    <w:tmpl w:val="A0289A80"/>
    <w:lvl w:ilvl="0" w:tplc="B79AFD8C">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393B51D9"/>
    <w:multiLevelType w:val="hybridMultilevel"/>
    <w:tmpl w:val="174C1542"/>
    <w:lvl w:ilvl="0" w:tplc="F042C09A">
      <w:start w:val="1"/>
      <w:numFmt w:val="bullet"/>
      <w:lvlText w:val="o"/>
      <w:lvlJc w:val="left"/>
      <w:pPr>
        <w:ind w:left="720" w:hanging="360"/>
      </w:pPr>
      <w:rPr>
        <w:rFonts w:ascii="Courier New" w:hAnsi="Courier New" w:cs="Courier New"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87370"/>
    <w:multiLevelType w:val="hybridMultilevel"/>
    <w:tmpl w:val="35D0C0E6"/>
    <w:lvl w:ilvl="0" w:tplc="63B6B3D4">
      <w:start w:val="1"/>
      <w:numFmt w:val="bullet"/>
      <w:lvlText w:val=""/>
      <w:lvlJc w:val="left"/>
      <w:pPr>
        <w:ind w:left="360" w:hanging="360"/>
      </w:pPr>
      <w:rPr>
        <w:rFonts w:ascii="Symbol" w:hAnsi="Symbol" w:hint="default"/>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691EAB"/>
    <w:multiLevelType w:val="hybridMultilevel"/>
    <w:tmpl w:val="239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7BE4"/>
    <w:multiLevelType w:val="hybridMultilevel"/>
    <w:tmpl w:val="C2827CA4"/>
    <w:lvl w:ilvl="0" w:tplc="D510502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5DF26A6"/>
    <w:multiLevelType w:val="multilevel"/>
    <w:tmpl w:val="E08A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5557E3"/>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0B42CE"/>
    <w:multiLevelType w:val="multilevel"/>
    <w:tmpl w:val="225C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526FEE"/>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443C7E"/>
    <w:multiLevelType w:val="multilevel"/>
    <w:tmpl w:val="E506D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8"/>
  </w:num>
  <w:num w:numId="3">
    <w:abstractNumId w:val="19"/>
  </w:num>
  <w:num w:numId="4">
    <w:abstractNumId w:val="10"/>
  </w:num>
  <w:num w:numId="5">
    <w:abstractNumId w:val="9"/>
  </w:num>
  <w:num w:numId="6">
    <w:abstractNumId w:val="5"/>
  </w:num>
  <w:num w:numId="7">
    <w:abstractNumId w:val="16"/>
  </w:num>
  <w:num w:numId="8">
    <w:abstractNumId w:val="4"/>
  </w:num>
  <w:num w:numId="9">
    <w:abstractNumId w:val="13"/>
  </w:num>
  <w:num w:numId="10">
    <w:abstractNumId w:val="8"/>
  </w:num>
  <w:num w:numId="11">
    <w:abstractNumId w:val="1"/>
  </w:num>
  <w:num w:numId="12">
    <w:abstractNumId w:val="12"/>
  </w:num>
  <w:num w:numId="13">
    <w:abstractNumId w:val="3"/>
  </w:num>
  <w:num w:numId="14">
    <w:abstractNumId w:val="2"/>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11"/>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47"/>
    <w:rsid w:val="0000073B"/>
    <w:rsid w:val="00001307"/>
    <w:rsid w:val="00004580"/>
    <w:rsid w:val="000045BE"/>
    <w:rsid w:val="00004EC4"/>
    <w:rsid w:val="000121DF"/>
    <w:rsid w:val="00014378"/>
    <w:rsid w:val="0001563D"/>
    <w:rsid w:val="00015935"/>
    <w:rsid w:val="0001657A"/>
    <w:rsid w:val="0001695B"/>
    <w:rsid w:val="00017DD3"/>
    <w:rsid w:val="000216B8"/>
    <w:rsid w:val="000217EF"/>
    <w:rsid w:val="000225B3"/>
    <w:rsid w:val="00023D97"/>
    <w:rsid w:val="00024755"/>
    <w:rsid w:val="0002739E"/>
    <w:rsid w:val="000273DE"/>
    <w:rsid w:val="000323AB"/>
    <w:rsid w:val="00037181"/>
    <w:rsid w:val="00037B2D"/>
    <w:rsid w:val="0004235D"/>
    <w:rsid w:val="0004299B"/>
    <w:rsid w:val="00045301"/>
    <w:rsid w:val="00046F9B"/>
    <w:rsid w:val="000500DC"/>
    <w:rsid w:val="00051067"/>
    <w:rsid w:val="00052CF7"/>
    <w:rsid w:val="00053DAC"/>
    <w:rsid w:val="00056018"/>
    <w:rsid w:val="00063EFD"/>
    <w:rsid w:val="000664A4"/>
    <w:rsid w:val="0006660B"/>
    <w:rsid w:val="00072E31"/>
    <w:rsid w:val="00073A52"/>
    <w:rsid w:val="00075482"/>
    <w:rsid w:val="000766AC"/>
    <w:rsid w:val="00082D90"/>
    <w:rsid w:val="000830A6"/>
    <w:rsid w:val="00084ED1"/>
    <w:rsid w:val="00091294"/>
    <w:rsid w:val="00091550"/>
    <w:rsid w:val="000917BA"/>
    <w:rsid w:val="00092F91"/>
    <w:rsid w:val="000969F7"/>
    <w:rsid w:val="00097B40"/>
    <w:rsid w:val="000A0F39"/>
    <w:rsid w:val="000A1336"/>
    <w:rsid w:val="000A2131"/>
    <w:rsid w:val="000A63F1"/>
    <w:rsid w:val="000A69F3"/>
    <w:rsid w:val="000B0FF5"/>
    <w:rsid w:val="000B24E3"/>
    <w:rsid w:val="000C0FE6"/>
    <w:rsid w:val="000C1761"/>
    <w:rsid w:val="000C37E2"/>
    <w:rsid w:val="000C37F7"/>
    <w:rsid w:val="000C41CB"/>
    <w:rsid w:val="000C714B"/>
    <w:rsid w:val="000D4E54"/>
    <w:rsid w:val="000D734D"/>
    <w:rsid w:val="000D74A6"/>
    <w:rsid w:val="000E0DD5"/>
    <w:rsid w:val="000E1613"/>
    <w:rsid w:val="000E3F83"/>
    <w:rsid w:val="000E40AB"/>
    <w:rsid w:val="000E6EF5"/>
    <w:rsid w:val="000F2C0C"/>
    <w:rsid w:val="000F2D57"/>
    <w:rsid w:val="000F612F"/>
    <w:rsid w:val="00104054"/>
    <w:rsid w:val="00104F48"/>
    <w:rsid w:val="001055ED"/>
    <w:rsid w:val="00105B6F"/>
    <w:rsid w:val="001103BC"/>
    <w:rsid w:val="00110469"/>
    <w:rsid w:val="001111B4"/>
    <w:rsid w:val="00113CA5"/>
    <w:rsid w:val="00116BA8"/>
    <w:rsid w:val="0012584D"/>
    <w:rsid w:val="00127E7C"/>
    <w:rsid w:val="00130637"/>
    <w:rsid w:val="00131B9F"/>
    <w:rsid w:val="00137D53"/>
    <w:rsid w:val="001413AA"/>
    <w:rsid w:val="00141A60"/>
    <w:rsid w:val="0014403D"/>
    <w:rsid w:val="00150448"/>
    <w:rsid w:val="00150843"/>
    <w:rsid w:val="00152929"/>
    <w:rsid w:val="00154980"/>
    <w:rsid w:val="00155514"/>
    <w:rsid w:val="00156657"/>
    <w:rsid w:val="001625E5"/>
    <w:rsid w:val="00164E2F"/>
    <w:rsid w:val="001663A7"/>
    <w:rsid w:val="001664A9"/>
    <w:rsid w:val="00172B66"/>
    <w:rsid w:val="00180B4A"/>
    <w:rsid w:val="00183EF2"/>
    <w:rsid w:val="00191540"/>
    <w:rsid w:val="0019228D"/>
    <w:rsid w:val="0019326F"/>
    <w:rsid w:val="00193A2E"/>
    <w:rsid w:val="00197B9E"/>
    <w:rsid w:val="001A2052"/>
    <w:rsid w:val="001A58F6"/>
    <w:rsid w:val="001B453F"/>
    <w:rsid w:val="001C1BF3"/>
    <w:rsid w:val="001C1F08"/>
    <w:rsid w:val="001C22CC"/>
    <w:rsid w:val="001C2C42"/>
    <w:rsid w:val="001C59C6"/>
    <w:rsid w:val="001C62CC"/>
    <w:rsid w:val="001C6C15"/>
    <w:rsid w:val="001C780E"/>
    <w:rsid w:val="001D29B4"/>
    <w:rsid w:val="001D2E83"/>
    <w:rsid w:val="001D4CB7"/>
    <w:rsid w:val="001D605E"/>
    <w:rsid w:val="001D651B"/>
    <w:rsid w:val="001E0C3B"/>
    <w:rsid w:val="001E286E"/>
    <w:rsid w:val="001E3B9B"/>
    <w:rsid w:val="001E459C"/>
    <w:rsid w:val="001E5B05"/>
    <w:rsid w:val="001E69E7"/>
    <w:rsid w:val="001E7207"/>
    <w:rsid w:val="001F614D"/>
    <w:rsid w:val="001F6DAD"/>
    <w:rsid w:val="001F7DCF"/>
    <w:rsid w:val="00202F06"/>
    <w:rsid w:val="00204074"/>
    <w:rsid w:val="0020688A"/>
    <w:rsid w:val="0021108E"/>
    <w:rsid w:val="0021154F"/>
    <w:rsid w:val="00211F59"/>
    <w:rsid w:val="002131C1"/>
    <w:rsid w:val="00214220"/>
    <w:rsid w:val="00214C7C"/>
    <w:rsid w:val="00217215"/>
    <w:rsid w:val="00220621"/>
    <w:rsid w:val="00225025"/>
    <w:rsid w:val="00230674"/>
    <w:rsid w:val="002327B1"/>
    <w:rsid w:val="00235BC3"/>
    <w:rsid w:val="00236CFE"/>
    <w:rsid w:val="0024223B"/>
    <w:rsid w:val="00243087"/>
    <w:rsid w:val="00245B1E"/>
    <w:rsid w:val="00245DAA"/>
    <w:rsid w:val="002465DE"/>
    <w:rsid w:val="00247166"/>
    <w:rsid w:val="002475B5"/>
    <w:rsid w:val="00247F7E"/>
    <w:rsid w:val="002502A4"/>
    <w:rsid w:val="00252CB2"/>
    <w:rsid w:val="00254590"/>
    <w:rsid w:val="00255E0B"/>
    <w:rsid w:val="00260D63"/>
    <w:rsid w:val="00264D43"/>
    <w:rsid w:val="00272161"/>
    <w:rsid w:val="00273EE8"/>
    <w:rsid w:val="002819B7"/>
    <w:rsid w:val="00285481"/>
    <w:rsid w:val="00286393"/>
    <w:rsid w:val="00294C05"/>
    <w:rsid w:val="002A2E00"/>
    <w:rsid w:val="002A6CAD"/>
    <w:rsid w:val="002B00DC"/>
    <w:rsid w:val="002B2160"/>
    <w:rsid w:val="002B66C6"/>
    <w:rsid w:val="002C029C"/>
    <w:rsid w:val="002C1C8B"/>
    <w:rsid w:val="002C1FB9"/>
    <w:rsid w:val="002C2C50"/>
    <w:rsid w:val="002C47B3"/>
    <w:rsid w:val="002C6756"/>
    <w:rsid w:val="002C6E7D"/>
    <w:rsid w:val="002C7FE6"/>
    <w:rsid w:val="002D39BA"/>
    <w:rsid w:val="002D49F4"/>
    <w:rsid w:val="002D7ECC"/>
    <w:rsid w:val="002E083A"/>
    <w:rsid w:val="002E2757"/>
    <w:rsid w:val="002E2946"/>
    <w:rsid w:val="002E41C0"/>
    <w:rsid w:val="002E49B7"/>
    <w:rsid w:val="0030059D"/>
    <w:rsid w:val="0030595E"/>
    <w:rsid w:val="00305E46"/>
    <w:rsid w:val="003079A7"/>
    <w:rsid w:val="00310559"/>
    <w:rsid w:val="003119F9"/>
    <w:rsid w:val="00312FF2"/>
    <w:rsid w:val="00313697"/>
    <w:rsid w:val="00322046"/>
    <w:rsid w:val="00323C29"/>
    <w:rsid w:val="00326F62"/>
    <w:rsid w:val="00331FAA"/>
    <w:rsid w:val="00332159"/>
    <w:rsid w:val="00332D2D"/>
    <w:rsid w:val="003347C8"/>
    <w:rsid w:val="00334EE6"/>
    <w:rsid w:val="00341BE3"/>
    <w:rsid w:val="0034377C"/>
    <w:rsid w:val="00357468"/>
    <w:rsid w:val="00361457"/>
    <w:rsid w:val="0036175C"/>
    <w:rsid w:val="00365E2D"/>
    <w:rsid w:val="0036625B"/>
    <w:rsid w:val="0036774D"/>
    <w:rsid w:val="00372225"/>
    <w:rsid w:val="0038066F"/>
    <w:rsid w:val="00381217"/>
    <w:rsid w:val="003812CA"/>
    <w:rsid w:val="003843BF"/>
    <w:rsid w:val="00392343"/>
    <w:rsid w:val="003949CE"/>
    <w:rsid w:val="00396C77"/>
    <w:rsid w:val="00396F9B"/>
    <w:rsid w:val="003A7E9F"/>
    <w:rsid w:val="003B1CC6"/>
    <w:rsid w:val="003B7861"/>
    <w:rsid w:val="003C1868"/>
    <w:rsid w:val="003C2861"/>
    <w:rsid w:val="003C580B"/>
    <w:rsid w:val="003C7A62"/>
    <w:rsid w:val="003D1B59"/>
    <w:rsid w:val="003D263F"/>
    <w:rsid w:val="003D3299"/>
    <w:rsid w:val="003D4164"/>
    <w:rsid w:val="003D70A1"/>
    <w:rsid w:val="003F0157"/>
    <w:rsid w:val="003F29D3"/>
    <w:rsid w:val="003F2A0A"/>
    <w:rsid w:val="003F424E"/>
    <w:rsid w:val="003F7C82"/>
    <w:rsid w:val="00400C9B"/>
    <w:rsid w:val="00401EA5"/>
    <w:rsid w:val="00402AA1"/>
    <w:rsid w:val="00404821"/>
    <w:rsid w:val="00405705"/>
    <w:rsid w:val="00406071"/>
    <w:rsid w:val="00415D14"/>
    <w:rsid w:val="00416990"/>
    <w:rsid w:val="004169DD"/>
    <w:rsid w:val="004170A3"/>
    <w:rsid w:val="00421DDB"/>
    <w:rsid w:val="0042719F"/>
    <w:rsid w:val="00433624"/>
    <w:rsid w:val="00433A00"/>
    <w:rsid w:val="00433A5A"/>
    <w:rsid w:val="00434F7B"/>
    <w:rsid w:val="00435384"/>
    <w:rsid w:val="00436CB7"/>
    <w:rsid w:val="00440B0D"/>
    <w:rsid w:val="0045114E"/>
    <w:rsid w:val="004514E3"/>
    <w:rsid w:val="0045192F"/>
    <w:rsid w:val="00451D70"/>
    <w:rsid w:val="00452468"/>
    <w:rsid w:val="00455707"/>
    <w:rsid w:val="00455EF1"/>
    <w:rsid w:val="0046040A"/>
    <w:rsid w:val="00462C08"/>
    <w:rsid w:val="00465C6D"/>
    <w:rsid w:val="0047022C"/>
    <w:rsid w:val="00471899"/>
    <w:rsid w:val="0047415C"/>
    <w:rsid w:val="00476270"/>
    <w:rsid w:val="004820DC"/>
    <w:rsid w:val="00482D82"/>
    <w:rsid w:val="00493041"/>
    <w:rsid w:val="00495B74"/>
    <w:rsid w:val="004A1BD7"/>
    <w:rsid w:val="004A275B"/>
    <w:rsid w:val="004A4C9D"/>
    <w:rsid w:val="004B0C42"/>
    <w:rsid w:val="004B1056"/>
    <w:rsid w:val="004B54E8"/>
    <w:rsid w:val="004B7607"/>
    <w:rsid w:val="004B7C3C"/>
    <w:rsid w:val="004C1083"/>
    <w:rsid w:val="004C294E"/>
    <w:rsid w:val="004C42FE"/>
    <w:rsid w:val="004C588D"/>
    <w:rsid w:val="004C5BA1"/>
    <w:rsid w:val="004D10A9"/>
    <w:rsid w:val="004D618F"/>
    <w:rsid w:val="004E1571"/>
    <w:rsid w:val="004E45D6"/>
    <w:rsid w:val="004E47AD"/>
    <w:rsid w:val="004F1AD3"/>
    <w:rsid w:val="004F231F"/>
    <w:rsid w:val="004F4195"/>
    <w:rsid w:val="004F5790"/>
    <w:rsid w:val="00504C2D"/>
    <w:rsid w:val="005062A5"/>
    <w:rsid w:val="00510B69"/>
    <w:rsid w:val="00512374"/>
    <w:rsid w:val="00514031"/>
    <w:rsid w:val="00525572"/>
    <w:rsid w:val="00530814"/>
    <w:rsid w:val="00531D14"/>
    <w:rsid w:val="005355EC"/>
    <w:rsid w:val="00535BC5"/>
    <w:rsid w:val="00536EDB"/>
    <w:rsid w:val="005374D4"/>
    <w:rsid w:val="00541784"/>
    <w:rsid w:val="005423A6"/>
    <w:rsid w:val="0054524E"/>
    <w:rsid w:val="005453FD"/>
    <w:rsid w:val="00546069"/>
    <w:rsid w:val="00550A75"/>
    <w:rsid w:val="005525ED"/>
    <w:rsid w:val="00555A0F"/>
    <w:rsid w:val="00560211"/>
    <w:rsid w:val="00563473"/>
    <w:rsid w:val="005653C3"/>
    <w:rsid w:val="0057535B"/>
    <w:rsid w:val="00577887"/>
    <w:rsid w:val="00583CE3"/>
    <w:rsid w:val="00585A33"/>
    <w:rsid w:val="00585C5D"/>
    <w:rsid w:val="005870B4"/>
    <w:rsid w:val="00587733"/>
    <w:rsid w:val="00591497"/>
    <w:rsid w:val="0059195A"/>
    <w:rsid w:val="00597357"/>
    <w:rsid w:val="00597F35"/>
    <w:rsid w:val="005A0538"/>
    <w:rsid w:val="005A0A4D"/>
    <w:rsid w:val="005A11DF"/>
    <w:rsid w:val="005A1D50"/>
    <w:rsid w:val="005A59F2"/>
    <w:rsid w:val="005A5FEB"/>
    <w:rsid w:val="005A701C"/>
    <w:rsid w:val="005B1041"/>
    <w:rsid w:val="005B1102"/>
    <w:rsid w:val="005B1598"/>
    <w:rsid w:val="005B3635"/>
    <w:rsid w:val="005B45DA"/>
    <w:rsid w:val="005B48B2"/>
    <w:rsid w:val="005B4B91"/>
    <w:rsid w:val="005B4E1C"/>
    <w:rsid w:val="005B668A"/>
    <w:rsid w:val="005B69C3"/>
    <w:rsid w:val="005B70BA"/>
    <w:rsid w:val="005C0382"/>
    <w:rsid w:val="005C58D8"/>
    <w:rsid w:val="005C5974"/>
    <w:rsid w:val="005C5EB4"/>
    <w:rsid w:val="005D0B8E"/>
    <w:rsid w:val="005D3789"/>
    <w:rsid w:val="005D4C49"/>
    <w:rsid w:val="005D5BF6"/>
    <w:rsid w:val="005D6B09"/>
    <w:rsid w:val="005E24B6"/>
    <w:rsid w:val="005E614E"/>
    <w:rsid w:val="005E6567"/>
    <w:rsid w:val="005F005D"/>
    <w:rsid w:val="005F49A8"/>
    <w:rsid w:val="005F5D7B"/>
    <w:rsid w:val="005F665F"/>
    <w:rsid w:val="0060078B"/>
    <w:rsid w:val="0060108E"/>
    <w:rsid w:val="006038E1"/>
    <w:rsid w:val="006068A9"/>
    <w:rsid w:val="006153EF"/>
    <w:rsid w:val="00615727"/>
    <w:rsid w:val="00621777"/>
    <w:rsid w:val="00623F7A"/>
    <w:rsid w:val="006240CC"/>
    <w:rsid w:val="00624AF2"/>
    <w:rsid w:val="00625221"/>
    <w:rsid w:val="0062569C"/>
    <w:rsid w:val="0062619B"/>
    <w:rsid w:val="00627E26"/>
    <w:rsid w:val="00633A34"/>
    <w:rsid w:val="00634959"/>
    <w:rsid w:val="0063515E"/>
    <w:rsid w:val="00635E2F"/>
    <w:rsid w:val="00645D00"/>
    <w:rsid w:val="00646346"/>
    <w:rsid w:val="0064772D"/>
    <w:rsid w:val="00657EC3"/>
    <w:rsid w:val="00660D74"/>
    <w:rsid w:val="00662247"/>
    <w:rsid w:val="00666170"/>
    <w:rsid w:val="00666505"/>
    <w:rsid w:val="00670AFD"/>
    <w:rsid w:val="00671393"/>
    <w:rsid w:val="00673CDA"/>
    <w:rsid w:val="00673EEF"/>
    <w:rsid w:val="006753FA"/>
    <w:rsid w:val="00682B83"/>
    <w:rsid w:val="006836AB"/>
    <w:rsid w:val="0068663F"/>
    <w:rsid w:val="006867C5"/>
    <w:rsid w:val="00687AAF"/>
    <w:rsid w:val="00690696"/>
    <w:rsid w:val="00690DA3"/>
    <w:rsid w:val="00694982"/>
    <w:rsid w:val="00694ED4"/>
    <w:rsid w:val="006A00DB"/>
    <w:rsid w:val="006A1B87"/>
    <w:rsid w:val="006A64C3"/>
    <w:rsid w:val="006B00C1"/>
    <w:rsid w:val="006B4F83"/>
    <w:rsid w:val="006B6738"/>
    <w:rsid w:val="006C0609"/>
    <w:rsid w:val="006C1104"/>
    <w:rsid w:val="006C558C"/>
    <w:rsid w:val="006C57F0"/>
    <w:rsid w:val="006C7DE5"/>
    <w:rsid w:val="006D1D4B"/>
    <w:rsid w:val="006D4BC7"/>
    <w:rsid w:val="006D7633"/>
    <w:rsid w:val="006E039D"/>
    <w:rsid w:val="006E35F0"/>
    <w:rsid w:val="006E44E5"/>
    <w:rsid w:val="006E51F8"/>
    <w:rsid w:val="006E5FDF"/>
    <w:rsid w:val="006F08C6"/>
    <w:rsid w:val="006F19BE"/>
    <w:rsid w:val="006F5BC9"/>
    <w:rsid w:val="007016EC"/>
    <w:rsid w:val="00702C5E"/>
    <w:rsid w:val="0070386D"/>
    <w:rsid w:val="007066D6"/>
    <w:rsid w:val="00715E08"/>
    <w:rsid w:val="00717DCD"/>
    <w:rsid w:val="0072122B"/>
    <w:rsid w:val="0072426B"/>
    <w:rsid w:val="00726215"/>
    <w:rsid w:val="00726785"/>
    <w:rsid w:val="007303CF"/>
    <w:rsid w:val="00731881"/>
    <w:rsid w:val="00731CC2"/>
    <w:rsid w:val="0074432E"/>
    <w:rsid w:val="00746708"/>
    <w:rsid w:val="00750665"/>
    <w:rsid w:val="00750E26"/>
    <w:rsid w:val="007514E8"/>
    <w:rsid w:val="00754DB6"/>
    <w:rsid w:val="007607F1"/>
    <w:rsid w:val="00764415"/>
    <w:rsid w:val="007644A4"/>
    <w:rsid w:val="00765257"/>
    <w:rsid w:val="00765311"/>
    <w:rsid w:val="0076637D"/>
    <w:rsid w:val="00767C02"/>
    <w:rsid w:val="007735D9"/>
    <w:rsid w:val="00774744"/>
    <w:rsid w:val="007750DA"/>
    <w:rsid w:val="00776030"/>
    <w:rsid w:val="00780A52"/>
    <w:rsid w:val="007878FF"/>
    <w:rsid w:val="007904BB"/>
    <w:rsid w:val="00791139"/>
    <w:rsid w:val="00791560"/>
    <w:rsid w:val="00793D8A"/>
    <w:rsid w:val="007A021E"/>
    <w:rsid w:val="007A0FF9"/>
    <w:rsid w:val="007A1608"/>
    <w:rsid w:val="007A1FB4"/>
    <w:rsid w:val="007B2848"/>
    <w:rsid w:val="007B3DB6"/>
    <w:rsid w:val="007B695E"/>
    <w:rsid w:val="007C1F6B"/>
    <w:rsid w:val="007D3B75"/>
    <w:rsid w:val="007D6B5A"/>
    <w:rsid w:val="007D6CA2"/>
    <w:rsid w:val="007E0DE2"/>
    <w:rsid w:val="007E12CD"/>
    <w:rsid w:val="007F070A"/>
    <w:rsid w:val="007F1268"/>
    <w:rsid w:val="007F19CE"/>
    <w:rsid w:val="007F43AA"/>
    <w:rsid w:val="007F48CF"/>
    <w:rsid w:val="008008AB"/>
    <w:rsid w:val="0080207A"/>
    <w:rsid w:val="0080481A"/>
    <w:rsid w:val="008061B2"/>
    <w:rsid w:val="008066BE"/>
    <w:rsid w:val="0081059A"/>
    <w:rsid w:val="00812DE2"/>
    <w:rsid w:val="00825B27"/>
    <w:rsid w:val="00826AB9"/>
    <w:rsid w:val="00827E86"/>
    <w:rsid w:val="0083062A"/>
    <w:rsid w:val="00832307"/>
    <w:rsid w:val="00834425"/>
    <w:rsid w:val="008347ED"/>
    <w:rsid w:val="008357A8"/>
    <w:rsid w:val="008369D1"/>
    <w:rsid w:val="00840498"/>
    <w:rsid w:val="00840DE8"/>
    <w:rsid w:val="0084731B"/>
    <w:rsid w:val="008502BD"/>
    <w:rsid w:val="00853F67"/>
    <w:rsid w:val="00854C3D"/>
    <w:rsid w:val="00857908"/>
    <w:rsid w:val="008613F6"/>
    <w:rsid w:val="0086494A"/>
    <w:rsid w:val="00866121"/>
    <w:rsid w:val="00866F2B"/>
    <w:rsid w:val="0087189C"/>
    <w:rsid w:val="00871946"/>
    <w:rsid w:val="00871E13"/>
    <w:rsid w:val="008768E2"/>
    <w:rsid w:val="0087784D"/>
    <w:rsid w:val="00880974"/>
    <w:rsid w:val="00881D71"/>
    <w:rsid w:val="00886347"/>
    <w:rsid w:val="008867FC"/>
    <w:rsid w:val="008873AB"/>
    <w:rsid w:val="0088778D"/>
    <w:rsid w:val="00892718"/>
    <w:rsid w:val="008A0A7F"/>
    <w:rsid w:val="008A3A5F"/>
    <w:rsid w:val="008A5896"/>
    <w:rsid w:val="008A5AA8"/>
    <w:rsid w:val="008A5FAD"/>
    <w:rsid w:val="008A6404"/>
    <w:rsid w:val="008A748F"/>
    <w:rsid w:val="008B0BBD"/>
    <w:rsid w:val="008B225A"/>
    <w:rsid w:val="008B46C4"/>
    <w:rsid w:val="008B4AE8"/>
    <w:rsid w:val="008C0070"/>
    <w:rsid w:val="008C077D"/>
    <w:rsid w:val="008C0F56"/>
    <w:rsid w:val="008C24B8"/>
    <w:rsid w:val="008C2ADE"/>
    <w:rsid w:val="008C3388"/>
    <w:rsid w:val="008D2604"/>
    <w:rsid w:val="008E06E7"/>
    <w:rsid w:val="008F1336"/>
    <w:rsid w:val="008F3605"/>
    <w:rsid w:val="008F45A1"/>
    <w:rsid w:val="008F63D3"/>
    <w:rsid w:val="008F72BE"/>
    <w:rsid w:val="008F7B85"/>
    <w:rsid w:val="00900144"/>
    <w:rsid w:val="0090603A"/>
    <w:rsid w:val="00910406"/>
    <w:rsid w:val="0091128F"/>
    <w:rsid w:val="00912CF6"/>
    <w:rsid w:val="00913CA4"/>
    <w:rsid w:val="0091427D"/>
    <w:rsid w:val="00915DDE"/>
    <w:rsid w:val="00917409"/>
    <w:rsid w:val="009174C1"/>
    <w:rsid w:val="00922460"/>
    <w:rsid w:val="00922780"/>
    <w:rsid w:val="00925DD5"/>
    <w:rsid w:val="009268FF"/>
    <w:rsid w:val="00927301"/>
    <w:rsid w:val="0093129B"/>
    <w:rsid w:val="0093145C"/>
    <w:rsid w:val="009317C4"/>
    <w:rsid w:val="009321E4"/>
    <w:rsid w:val="00933C92"/>
    <w:rsid w:val="0093420E"/>
    <w:rsid w:val="009365E2"/>
    <w:rsid w:val="009374BB"/>
    <w:rsid w:val="00937958"/>
    <w:rsid w:val="0094180C"/>
    <w:rsid w:val="009419D0"/>
    <w:rsid w:val="0094449B"/>
    <w:rsid w:val="009469C0"/>
    <w:rsid w:val="00947586"/>
    <w:rsid w:val="009520A1"/>
    <w:rsid w:val="009551A5"/>
    <w:rsid w:val="00956633"/>
    <w:rsid w:val="0096084A"/>
    <w:rsid w:val="00960AE0"/>
    <w:rsid w:val="009625B9"/>
    <w:rsid w:val="009629D9"/>
    <w:rsid w:val="0096446E"/>
    <w:rsid w:val="009653A1"/>
    <w:rsid w:val="009666A5"/>
    <w:rsid w:val="00967AD8"/>
    <w:rsid w:val="009713B8"/>
    <w:rsid w:val="00976E52"/>
    <w:rsid w:val="0097758F"/>
    <w:rsid w:val="00977EC2"/>
    <w:rsid w:val="00981961"/>
    <w:rsid w:val="00981D4B"/>
    <w:rsid w:val="009840D9"/>
    <w:rsid w:val="00985970"/>
    <w:rsid w:val="00990C4A"/>
    <w:rsid w:val="00994C3F"/>
    <w:rsid w:val="00995A93"/>
    <w:rsid w:val="00995ABA"/>
    <w:rsid w:val="009A2441"/>
    <w:rsid w:val="009B6031"/>
    <w:rsid w:val="009B6EA2"/>
    <w:rsid w:val="009B7AFA"/>
    <w:rsid w:val="009C16E2"/>
    <w:rsid w:val="009C1B1A"/>
    <w:rsid w:val="009C1F59"/>
    <w:rsid w:val="009C5321"/>
    <w:rsid w:val="009C5863"/>
    <w:rsid w:val="009C595D"/>
    <w:rsid w:val="009C5F39"/>
    <w:rsid w:val="009C68FF"/>
    <w:rsid w:val="009D181E"/>
    <w:rsid w:val="009D310B"/>
    <w:rsid w:val="009D50F2"/>
    <w:rsid w:val="009D5866"/>
    <w:rsid w:val="009D679F"/>
    <w:rsid w:val="009D7D77"/>
    <w:rsid w:val="009E14BA"/>
    <w:rsid w:val="009E2244"/>
    <w:rsid w:val="009E247D"/>
    <w:rsid w:val="009E41C4"/>
    <w:rsid w:val="009E493D"/>
    <w:rsid w:val="009E5566"/>
    <w:rsid w:val="009E7857"/>
    <w:rsid w:val="009E7F1F"/>
    <w:rsid w:val="009F207F"/>
    <w:rsid w:val="009F2B17"/>
    <w:rsid w:val="009F5FC0"/>
    <w:rsid w:val="009F6CB5"/>
    <w:rsid w:val="009F74BA"/>
    <w:rsid w:val="00A01720"/>
    <w:rsid w:val="00A0223F"/>
    <w:rsid w:val="00A023EE"/>
    <w:rsid w:val="00A070BF"/>
    <w:rsid w:val="00A07197"/>
    <w:rsid w:val="00A1544E"/>
    <w:rsid w:val="00A20CC2"/>
    <w:rsid w:val="00A20DB9"/>
    <w:rsid w:val="00A213BA"/>
    <w:rsid w:val="00A2240D"/>
    <w:rsid w:val="00A22871"/>
    <w:rsid w:val="00A2379A"/>
    <w:rsid w:val="00A30F34"/>
    <w:rsid w:val="00A35DDE"/>
    <w:rsid w:val="00A36F96"/>
    <w:rsid w:val="00A40C66"/>
    <w:rsid w:val="00A40ED6"/>
    <w:rsid w:val="00A4389A"/>
    <w:rsid w:val="00A44CEF"/>
    <w:rsid w:val="00A44FF8"/>
    <w:rsid w:val="00A4750A"/>
    <w:rsid w:val="00A5296D"/>
    <w:rsid w:val="00A52C97"/>
    <w:rsid w:val="00A53D15"/>
    <w:rsid w:val="00A54C07"/>
    <w:rsid w:val="00A5575E"/>
    <w:rsid w:val="00A60501"/>
    <w:rsid w:val="00A63725"/>
    <w:rsid w:val="00A6476C"/>
    <w:rsid w:val="00A65EFB"/>
    <w:rsid w:val="00A7086A"/>
    <w:rsid w:val="00A726D7"/>
    <w:rsid w:val="00A73221"/>
    <w:rsid w:val="00A74EF2"/>
    <w:rsid w:val="00A75E6D"/>
    <w:rsid w:val="00A76D91"/>
    <w:rsid w:val="00A7709C"/>
    <w:rsid w:val="00A80519"/>
    <w:rsid w:val="00A80623"/>
    <w:rsid w:val="00A81236"/>
    <w:rsid w:val="00A81D97"/>
    <w:rsid w:val="00A824EB"/>
    <w:rsid w:val="00A83BCC"/>
    <w:rsid w:val="00A85D91"/>
    <w:rsid w:val="00A8633D"/>
    <w:rsid w:val="00A866D6"/>
    <w:rsid w:val="00A87409"/>
    <w:rsid w:val="00A87F33"/>
    <w:rsid w:val="00A9093B"/>
    <w:rsid w:val="00A909C6"/>
    <w:rsid w:val="00A9152A"/>
    <w:rsid w:val="00A9263C"/>
    <w:rsid w:val="00A95F76"/>
    <w:rsid w:val="00A9779D"/>
    <w:rsid w:val="00AA3FA6"/>
    <w:rsid w:val="00AA4FE4"/>
    <w:rsid w:val="00AA586E"/>
    <w:rsid w:val="00AA7BC9"/>
    <w:rsid w:val="00AB09EA"/>
    <w:rsid w:val="00AB2708"/>
    <w:rsid w:val="00AC1702"/>
    <w:rsid w:val="00AC269F"/>
    <w:rsid w:val="00AC2C82"/>
    <w:rsid w:val="00AC7DC2"/>
    <w:rsid w:val="00AD2143"/>
    <w:rsid w:val="00AD237C"/>
    <w:rsid w:val="00AE2FC8"/>
    <w:rsid w:val="00AF1255"/>
    <w:rsid w:val="00AF285E"/>
    <w:rsid w:val="00AF4E89"/>
    <w:rsid w:val="00AF749F"/>
    <w:rsid w:val="00B007ED"/>
    <w:rsid w:val="00B02A41"/>
    <w:rsid w:val="00B1078B"/>
    <w:rsid w:val="00B14459"/>
    <w:rsid w:val="00B170D5"/>
    <w:rsid w:val="00B20F9F"/>
    <w:rsid w:val="00B219A6"/>
    <w:rsid w:val="00B25184"/>
    <w:rsid w:val="00B25900"/>
    <w:rsid w:val="00B26E77"/>
    <w:rsid w:val="00B31C69"/>
    <w:rsid w:val="00B355AB"/>
    <w:rsid w:val="00B3674E"/>
    <w:rsid w:val="00B3690D"/>
    <w:rsid w:val="00B40954"/>
    <w:rsid w:val="00B40ED8"/>
    <w:rsid w:val="00B41406"/>
    <w:rsid w:val="00B417C8"/>
    <w:rsid w:val="00B42899"/>
    <w:rsid w:val="00B45D20"/>
    <w:rsid w:val="00B518FE"/>
    <w:rsid w:val="00B52024"/>
    <w:rsid w:val="00B54663"/>
    <w:rsid w:val="00B55A45"/>
    <w:rsid w:val="00B563E0"/>
    <w:rsid w:val="00B62A5D"/>
    <w:rsid w:val="00B643B7"/>
    <w:rsid w:val="00B65E8B"/>
    <w:rsid w:val="00B71EAB"/>
    <w:rsid w:val="00B72511"/>
    <w:rsid w:val="00B731FF"/>
    <w:rsid w:val="00B73F32"/>
    <w:rsid w:val="00B77FB0"/>
    <w:rsid w:val="00B8053E"/>
    <w:rsid w:val="00B8053F"/>
    <w:rsid w:val="00B82EFF"/>
    <w:rsid w:val="00B82FF6"/>
    <w:rsid w:val="00B8559C"/>
    <w:rsid w:val="00B87D8C"/>
    <w:rsid w:val="00B957A8"/>
    <w:rsid w:val="00BB2682"/>
    <w:rsid w:val="00BB2DD7"/>
    <w:rsid w:val="00BC30F7"/>
    <w:rsid w:val="00BC63E7"/>
    <w:rsid w:val="00BD6F20"/>
    <w:rsid w:val="00BE163F"/>
    <w:rsid w:val="00BE2524"/>
    <w:rsid w:val="00BE6FBD"/>
    <w:rsid w:val="00BF3DFB"/>
    <w:rsid w:val="00BF5EE6"/>
    <w:rsid w:val="00C00B75"/>
    <w:rsid w:val="00C019D9"/>
    <w:rsid w:val="00C04161"/>
    <w:rsid w:val="00C04F41"/>
    <w:rsid w:val="00C06898"/>
    <w:rsid w:val="00C128E7"/>
    <w:rsid w:val="00C12932"/>
    <w:rsid w:val="00C148B1"/>
    <w:rsid w:val="00C15A47"/>
    <w:rsid w:val="00C20465"/>
    <w:rsid w:val="00C21D79"/>
    <w:rsid w:val="00C231AC"/>
    <w:rsid w:val="00C2345F"/>
    <w:rsid w:val="00C2349B"/>
    <w:rsid w:val="00C2475E"/>
    <w:rsid w:val="00C254F2"/>
    <w:rsid w:val="00C265D4"/>
    <w:rsid w:val="00C26601"/>
    <w:rsid w:val="00C27E08"/>
    <w:rsid w:val="00C31030"/>
    <w:rsid w:val="00C316BF"/>
    <w:rsid w:val="00C369CE"/>
    <w:rsid w:val="00C414A6"/>
    <w:rsid w:val="00C43D7E"/>
    <w:rsid w:val="00C442A7"/>
    <w:rsid w:val="00C52B86"/>
    <w:rsid w:val="00C52DFB"/>
    <w:rsid w:val="00C530CB"/>
    <w:rsid w:val="00C565BE"/>
    <w:rsid w:val="00C600BF"/>
    <w:rsid w:val="00C61084"/>
    <w:rsid w:val="00C65A50"/>
    <w:rsid w:val="00C70C7F"/>
    <w:rsid w:val="00C72596"/>
    <w:rsid w:val="00C75B2D"/>
    <w:rsid w:val="00C764C7"/>
    <w:rsid w:val="00C826FF"/>
    <w:rsid w:val="00C83012"/>
    <w:rsid w:val="00C846F9"/>
    <w:rsid w:val="00C86C68"/>
    <w:rsid w:val="00C9145F"/>
    <w:rsid w:val="00C937E7"/>
    <w:rsid w:val="00C93880"/>
    <w:rsid w:val="00C94876"/>
    <w:rsid w:val="00C9578F"/>
    <w:rsid w:val="00C96300"/>
    <w:rsid w:val="00CA0248"/>
    <w:rsid w:val="00CA116E"/>
    <w:rsid w:val="00CA133C"/>
    <w:rsid w:val="00CA6976"/>
    <w:rsid w:val="00CA7240"/>
    <w:rsid w:val="00CB2AD5"/>
    <w:rsid w:val="00CB3ADD"/>
    <w:rsid w:val="00CB54B8"/>
    <w:rsid w:val="00CC06AC"/>
    <w:rsid w:val="00CC0952"/>
    <w:rsid w:val="00CC4A18"/>
    <w:rsid w:val="00CC5A49"/>
    <w:rsid w:val="00CD050F"/>
    <w:rsid w:val="00CD2048"/>
    <w:rsid w:val="00CD372E"/>
    <w:rsid w:val="00CD5630"/>
    <w:rsid w:val="00CD7D44"/>
    <w:rsid w:val="00CE2177"/>
    <w:rsid w:val="00CE4A41"/>
    <w:rsid w:val="00CF002D"/>
    <w:rsid w:val="00CF1D29"/>
    <w:rsid w:val="00CF4124"/>
    <w:rsid w:val="00CF4AC6"/>
    <w:rsid w:val="00CF4BB6"/>
    <w:rsid w:val="00D03092"/>
    <w:rsid w:val="00D03222"/>
    <w:rsid w:val="00D033D3"/>
    <w:rsid w:val="00D07559"/>
    <w:rsid w:val="00D10C91"/>
    <w:rsid w:val="00D250B8"/>
    <w:rsid w:val="00D26902"/>
    <w:rsid w:val="00D3046A"/>
    <w:rsid w:val="00D31113"/>
    <w:rsid w:val="00D32257"/>
    <w:rsid w:val="00D334E9"/>
    <w:rsid w:val="00D359B4"/>
    <w:rsid w:val="00D41580"/>
    <w:rsid w:val="00D44217"/>
    <w:rsid w:val="00D44586"/>
    <w:rsid w:val="00D47308"/>
    <w:rsid w:val="00D4796B"/>
    <w:rsid w:val="00D520F4"/>
    <w:rsid w:val="00D56B9D"/>
    <w:rsid w:val="00D61327"/>
    <w:rsid w:val="00D615AF"/>
    <w:rsid w:val="00D62875"/>
    <w:rsid w:val="00D63991"/>
    <w:rsid w:val="00D63B6F"/>
    <w:rsid w:val="00D66666"/>
    <w:rsid w:val="00D7192C"/>
    <w:rsid w:val="00D76A82"/>
    <w:rsid w:val="00D779A4"/>
    <w:rsid w:val="00D80BEB"/>
    <w:rsid w:val="00D82DF9"/>
    <w:rsid w:val="00D85A0E"/>
    <w:rsid w:val="00D861FB"/>
    <w:rsid w:val="00D918E3"/>
    <w:rsid w:val="00D9321F"/>
    <w:rsid w:val="00D96AFB"/>
    <w:rsid w:val="00DA2166"/>
    <w:rsid w:val="00DA510C"/>
    <w:rsid w:val="00DA697E"/>
    <w:rsid w:val="00DA799C"/>
    <w:rsid w:val="00DB227C"/>
    <w:rsid w:val="00DB34F9"/>
    <w:rsid w:val="00DB41C2"/>
    <w:rsid w:val="00DB4A8D"/>
    <w:rsid w:val="00DB7B01"/>
    <w:rsid w:val="00DC4589"/>
    <w:rsid w:val="00DC477B"/>
    <w:rsid w:val="00DC5D3F"/>
    <w:rsid w:val="00DC6F1D"/>
    <w:rsid w:val="00DE0D82"/>
    <w:rsid w:val="00DE371F"/>
    <w:rsid w:val="00DE5843"/>
    <w:rsid w:val="00DF58F2"/>
    <w:rsid w:val="00DF72ED"/>
    <w:rsid w:val="00E01430"/>
    <w:rsid w:val="00E10AAA"/>
    <w:rsid w:val="00E1337C"/>
    <w:rsid w:val="00E13638"/>
    <w:rsid w:val="00E21173"/>
    <w:rsid w:val="00E24E13"/>
    <w:rsid w:val="00E25A34"/>
    <w:rsid w:val="00E34EF5"/>
    <w:rsid w:val="00E36761"/>
    <w:rsid w:val="00E37882"/>
    <w:rsid w:val="00E43CAA"/>
    <w:rsid w:val="00E447AC"/>
    <w:rsid w:val="00E45DD8"/>
    <w:rsid w:val="00E5300F"/>
    <w:rsid w:val="00E53A85"/>
    <w:rsid w:val="00E55DF4"/>
    <w:rsid w:val="00E56545"/>
    <w:rsid w:val="00E56808"/>
    <w:rsid w:val="00E60DDB"/>
    <w:rsid w:val="00E62145"/>
    <w:rsid w:val="00E63CA5"/>
    <w:rsid w:val="00E716BF"/>
    <w:rsid w:val="00E73FD2"/>
    <w:rsid w:val="00E742F3"/>
    <w:rsid w:val="00E75AC3"/>
    <w:rsid w:val="00E77D36"/>
    <w:rsid w:val="00E81B4D"/>
    <w:rsid w:val="00E9244F"/>
    <w:rsid w:val="00E934C9"/>
    <w:rsid w:val="00E943D1"/>
    <w:rsid w:val="00E949FE"/>
    <w:rsid w:val="00E97BCD"/>
    <w:rsid w:val="00EA2929"/>
    <w:rsid w:val="00EA3694"/>
    <w:rsid w:val="00EA5B55"/>
    <w:rsid w:val="00EA6D60"/>
    <w:rsid w:val="00EA6DB4"/>
    <w:rsid w:val="00EB08ED"/>
    <w:rsid w:val="00EB27BD"/>
    <w:rsid w:val="00EB5542"/>
    <w:rsid w:val="00EBCAD3"/>
    <w:rsid w:val="00EC26C7"/>
    <w:rsid w:val="00EC46A1"/>
    <w:rsid w:val="00EC4A68"/>
    <w:rsid w:val="00EC602C"/>
    <w:rsid w:val="00EC60AF"/>
    <w:rsid w:val="00EC72E8"/>
    <w:rsid w:val="00EC786A"/>
    <w:rsid w:val="00ED2175"/>
    <w:rsid w:val="00ED2C6A"/>
    <w:rsid w:val="00ED598F"/>
    <w:rsid w:val="00ED5C1D"/>
    <w:rsid w:val="00EE662B"/>
    <w:rsid w:val="00EF0279"/>
    <w:rsid w:val="00EF327E"/>
    <w:rsid w:val="00EF3C39"/>
    <w:rsid w:val="00EF5C3D"/>
    <w:rsid w:val="00EF7207"/>
    <w:rsid w:val="00F0219D"/>
    <w:rsid w:val="00F07274"/>
    <w:rsid w:val="00F07575"/>
    <w:rsid w:val="00F11725"/>
    <w:rsid w:val="00F123A2"/>
    <w:rsid w:val="00F14F9C"/>
    <w:rsid w:val="00F154B0"/>
    <w:rsid w:val="00F203D1"/>
    <w:rsid w:val="00F213CF"/>
    <w:rsid w:val="00F251FD"/>
    <w:rsid w:val="00F25E0D"/>
    <w:rsid w:val="00F37DF2"/>
    <w:rsid w:val="00F406CC"/>
    <w:rsid w:val="00F40AF2"/>
    <w:rsid w:val="00F4520E"/>
    <w:rsid w:val="00F47BDD"/>
    <w:rsid w:val="00F47E09"/>
    <w:rsid w:val="00F51E8D"/>
    <w:rsid w:val="00F534F4"/>
    <w:rsid w:val="00F554C6"/>
    <w:rsid w:val="00F559C4"/>
    <w:rsid w:val="00F5631C"/>
    <w:rsid w:val="00F607FB"/>
    <w:rsid w:val="00F653A3"/>
    <w:rsid w:val="00F67CA4"/>
    <w:rsid w:val="00F758AC"/>
    <w:rsid w:val="00F75CB7"/>
    <w:rsid w:val="00F81030"/>
    <w:rsid w:val="00F83254"/>
    <w:rsid w:val="00F8426B"/>
    <w:rsid w:val="00F87044"/>
    <w:rsid w:val="00F90BBB"/>
    <w:rsid w:val="00F93594"/>
    <w:rsid w:val="00F93CC5"/>
    <w:rsid w:val="00F946D5"/>
    <w:rsid w:val="00F97EDC"/>
    <w:rsid w:val="00FA2443"/>
    <w:rsid w:val="00FA491C"/>
    <w:rsid w:val="00FB1C08"/>
    <w:rsid w:val="00FB3C98"/>
    <w:rsid w:val="00FB5242"/>
    <w:rsid w:val="00FB5F28"/>
    <w:rsid w:val="00FB6D76"/>
    <w:rsid w:val="00FC1F46"/>
    <w:rsid w:val="00FC299A"/>
    <w:rsid w:val="00FC411B"/>
    <w:rsid w:val="00FD2C27"/>
    <w:rsid w:val="00FD3411"/>
    <w:rsid w:val="00FD640F"/>
    <w:rsid w:val="00FD6787"/>
    <w:rsid w:val="00FE1854"/>
    <w:rsid w:val="00FE47ED"/>
    <w:rsid w:val="00FF13E1"/>
    <w:rsid w:val="00FF1FD0"/>
    <w:rsid w:val="00FF26B4"/>
    <w:rsid w:val="00FF4256"/>
    <w:rsid w:val="00FF45D8"/>
    <w:rsid w:val="00FF6832"/>
    <w:rsid w:val="0691E906"/>
    <w:rsid w:val="08C87D75"/>
    <w:rsid w:val="1DA0D78B"/>
    <w:rsid w:val="2410190F"/>
    <w:rsid w:val="2A252590"/>
    <w:rsid w:val="55350C89"/>
    <w:rsid w:val="57A389FA"/>
    <w:rsid w:val="59EF554F"/>
    <w:rsid w:val="64085ED7"/>
    <w:rsid w:val="6625CAE9"/>
    <w:rsid w:val="695D6BAB"/>
    <w:rsid w:val="69C0B967"/>
    <w:rsid w:val="6E17B471"/>
    <w:rsid w:val="6F250468"/>
    <w:rsid w:val="6F29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8799C"/>
  <w15:docId w15:val="{CD7BCEE7-01BF-4039-85C9-5144041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4" w:line="25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40"/>
    <w:rPr>
      <w:rFonts w:ascii="Segoe UI" w:hAnsi="Segoe UI" w:cs="Segoe UI"/>
      <w:sz w:val="18"/>
      <w:szCs w:val="18"/>
    </w:rPr>
  </w:style>
  <w:style w:type="paragraph" w:styleId="EndnoteText">
    <w:name w:val="endnote text"/>
    <w:basedOn w:val="Normal"/>
    <w:link w:val="EndnoteTextChar"/>
    <w:uiPriority w:val="99"/>
    <w:semiHidden/>
    <w:unhideWhenUsed/>
    <w:rsid w:val="00947F40"/>
    <w:pPr>
      <w:spacing w:after="0" w:line="240" w:lineRule="auto"/>
    </w:pPr>
  </w:style>
  <w:style w:type="character" w:customStyle="1" w:styleId="EndnoteTextChar">
    <w:name w:val="Endnote Text Char"/>
    <w:basedOn w:val="DefaultParagraphFont"/>
    <w:link w:val="EndnoteText"/>
    <w:uiPriority w:val="99"/>
    <w:semiHidden/>
    <w:rsid w:val="00947F40"/>
  </w:style>
  <w:style w:type="paragraph" w:styleId="FootnoteText">
    <w:name w:val="footnote text"/>
    <w:basedOn w:val="Normal"/>
    <w:link w:val="FootnoteTextChar"/>
    <w:uiPriority w:val="99"/>
    <w:semiHidden/>
    <w:unhideWhenUsed/>
    <w:rsid w:val="00947F40"/>
    <w:pPr>
      <w:spacing w:after="0" w:line="240" w:lineRule="auto"/>
    </w:pPr>
  </w:style>
  <w:style w:type="character" w:customStyle="1" w:styleId="FootnoteTextChar">
    <w:name w:val="Footnote Text Char"/>
    <w:basedOn w:val="DefaultParagraphFont"/>
    <w:link w:val="FootnoteText"/>
    <w:uiPriority w:val="99"/>
    <w:semiHidden/>
    <w:rsid w:val="00947F40"/>
  </w:style>
  <w:style w:type="character" w:styleId="EndnoteReference">
    <w:name w:val="endnote reference"/>
    <w:basedOn w:val="DefaultParagraphFont"/>
    <w:uiPriority w:val="99"/>
    <w:semiHidden/>
    <w:unhideWhenUsed/>
    <w:rsid w:val="00947F40"/>
    <w:rPr>
      <w:vertAlign w:val="superscript"/>
    </w:rPr>
  </w:style>
  <w:style w:type="character" w:styleId="FootnoteReference">
    <w:name w:val="footnote reference"/>
    <w:basedOn w:val="DefaultParagraphFont"/>
    <w:uiPriority w:val="99"/>
    <w:semiHidden/>
    <w:unhideWhenUsed/>
    <w:rsid w:val="00947F40"/>
    <w:rPr>
      <w:vertAlign w:val="superscript"/>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559C4"/>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9C4"/>
    <w:rPr>
      <w:color w:val="0000FF"/>
      <w:u w:val="single"/>
    </w:rPr>
  </w:style>
  <w:style w:type="paragraph" w:styleId="ListParagraph">
    <w:name w:val="List Paragraph"/>
    <w:basedOn w:val="Normal"/>
    <w:uiPriority w:val="34"/>
    <w:qFormat/>
    <w:rsid w:val="00FB5242"/>
    <w:pPr>
      <w:ind w:left="720"/>
      <w:contextualSpacing/>
    </w:pPr>
  </w:style>
  <w:style w:type="paragraph" w:styleId="Revision">
    <w:name w:val="Revision"/>
    <w:hidden/>
    <w:uiPriority w:val="99"/>
    <w:semiHidden/>
    <w:rsid w:val="00FB5242"/>
    <w:pPr>
      <w:spacing w:after="0" w:line="240" w:lineRule="auto"/>
      <w:ind w:left="0"/>
    </w:pPr>
  </w:style>
  <w:style w:type="paragraph" w:styleId="Header">
    <w:name w:val="header"/>
    <w:basedOn w:val="Normal"/>
    <w:link w:val="HeaderChar"/>
    <w:uiPriority w:val="99"/>
    <w:unhideWhenUsed/>
    <w:rsid w:val="00B3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0D"/>
  </w:style>
  <w:style w:type="paragraph" w:styleId="Footer">
    <w:name w:val="footer"/>
    <w:basedOn w:val="Normal"/>
    <w:link w:val="FooterChar"/>
    <w:uiPriority w:val="99"/>
    <w:unhideWhenUsed/>
    <w:rsid w:val="00B3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0D"/>
  </w:style>
  <w:style w:type="character" w:styleId="UnresolvedMention">
    <w:name w:val="Unresolved Mention"/>
    <w:basedOn w:val="DefaultParagraphFont"/>
    <w:uiPriority w:val="99"/>
    <w:semiHidden/>
    <w:unhideWhenUsed/>
    <w:rsid w:val="008357A8"/>
    <w:rPr>
      <w:color w:val="605E5C"/>
      <w:shd w:val="clear" w:color="auto" w:fill="E1DFDD"/>
    </w:rPr>
  </w:style>
  <w:style w:type="character" w:customStyle="1" w:styleId="text-teal">
    <w:name w:val="text-teal"/>
    <w:basedOn w:val="DefaultParagraphFont"/>
    <w:rsid w:val="008357A8"/>
  </w:style>
  <w:style w:type="character" w:styleId="FollowedHyperlink">
    <w:name w:val="FollowedHyperlink"/>
    <w:basedOn w:val="DefaultParagraphFont"/>
    <w:uiPriority w:val="99"/>
    <w:semiHidden/>
    <w:unhideWhenUsed/>
    <w:rsid w:val="00C265D4"/>
    <w:rPr>
      <w:color w:val="800080" w:themeColor="followedHyperlink"/>
      <w:u w:val="single"/>
    </w:rPr>
  </w:style>
  <w:style w:type="character" w:customStyle="1" w:styleId="markedcontent">
    <w:name w:val="markedcontent"/>
    <w:basedOn w:val="DefaultParagraphFont"/>
    <w:rsid w:val="00937958"/>
  </w:style>
  <w:style w:type="character" w:styleId="SubtleEmphasis">
    <w:name w:val="Subtle Emphasis"/>
    <w:basedOn w:val="DefaultParagraphFont"/>
    <w:uiPriority w:val="19"/>
    <w:qFormat/>
    <w:rsid w:val="005A0A4D"/>
    <w:rPr>
      <w:i/>
      <w:iCs/>
      <w:color w:val="404040" w:themeColor="text1" w:themeTint="BF"/>
    </w:rPr>
  </w:style>
  <w:style w:type="character" w:styleId="Emphasis">
    <w:name w:val="Emphasis"/>
    <w:basedOn w:val="DefaultParagraphFont"/>
    <w:uiPriority w:val="20"/>
    <w:qFormat/>
    <w:rsid w:val="00694ED4"/>
    <w:rPr>
      <w:i/>
      <w:iCs/>
    </w:rPr>
  </w:style>
  <w:style w:type="character" w:customStyle="1" w:styleId="highwire-citation-authors">
    <w:name w:val="highwire-citation-authors"/>
    <w:basedOn w:val="DefaultParagraphFont"/>
    <w:rsid w:val="00597357"/>
  </w:style>
  <w:style w:type="character" w:customStyle="1" w:styleId="highwire-citation-author">
    <w:name w:val="highwire-citation-author"/>
    <w:basedOn w:val="DefaultParagraphFont"/>
    <w:rsid w:val="00597357"/>
  </w:style>
  <w:style w:type="character" w:customStyle="1" w:styleId="nlm-surname">
    <w:name w:val="nlm-surname"/>
    <w:basedOn w:val="DefaultParagraphFont"/>
    <w:rsid w:val="00597357"/>
  </w:style>
  <w:style w:type="character" w:customStyle="1" w:styleId="citation-et">
    <w:name w:val="citation-et"/>
    <w:basedOn w:val="DefaultParagraphFont"/>
    <w:rsid w:val="00597357"/>
  </w:style>
  <w:style w:type="character" w:customStyle="1" w:styleId="highwire-cite-metadata-journal">
    <w:name w:val="highwire-cite-metadata-journal"/>
    <w:basedOn w:val="DefaultParagraphFont"/>
    <w:rsid w:val="00597357"/>
  </w:style>
  <w:style w:type="character" w:customStyle="1" w:styleId="highwire-cite-metadata-year">
    <w:name w:val="highwire-cite-metadata-year"/>
    <w:basedOn w:val="DefaultParagraphFont"/>
    <w:rsid w:val="0059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281">
      <w:bodyDiv w:val="1"/>
      <w:marLeft w:val="0"/>
      <w:marRight w:val="0"/>
      <w:marTop w:val="0"/>
      <w:marBottom w:val="0"/>
      <w:divBdr>
        <w:top w:val="none" w:sz="0" w:space="0" w:color="auto"/>
        <w:left w:val="none" w:sz="0" w:space="0" w:color="auto"/>
        <w:bottom w:val="none" w:sz="0" w:space="0" w:color="auto"/>
        <w:right w:val="none" w:sz="0" w:space="0" w:color="auto"/>
      </w:divBdr>
    </w:div>
    <w:div w:id="21368796">
      <w:bodyDiv w:val="1"/>
      <w:marLeft w:val="0"/>
      <w:marRight w:val="0"/>
      <w:marTop w:val="0"/>
      <w:marBottom w:val="0"/>
      <w:divBdr>
        <w:top w:val="none" w:sz="0" w:space="0" w:color="auto"/>
        <w:left w:val="none" w:sz="0" w:space="0" w:color="auto"/>
        <w:bottom w:val="none" w:sz="0" w:space="0" w:color="auto"/>
        <w:right w:val="none" w:sz="0" w:space="0" w:color="auto"/>
      </w:divBdr>
      <w:divsChild>
        <w:div w:id="350180020">
          <w:marLeft w:val="0"/>
          <w:marRight w:val="0"/>
          <w:marTop w:val="0"/>
          <w:marBottom w:val="0"/>
          <w:divBdr>
            <w:top w:val="none" w:sz="0" w:space="0" w:color="auto"/>
            <w:left w:val="none" w:sz="0" w:space="0" w:color="auto"/>
            <w:bottom w:val="none" w:sz="0" w:space="0" w:color="auto"/>
            <w:right w:val="none" w:sz="0" w:space="0" w:color="auto"/>
          </w:divBdr>
        </w:div>
        <w:div w:id="1766337217">
          <w:marLeft w:val="0"/>
          <w:marRight w:val="0"/>
          <w:marTop w:val="0"/>
          <w:marBottom w:val="0"/>
          <w:divBdr>
            <w:top w:val="none" w:sz="0" w:space="0" w:color="auto"/>
            <w:left w:val="none" w:sz="0" w:space="0" w:color="auto"/>
            <w:bottom w:val="none" w:sz="0" w:space="0" w:color="auto"/>
            <w:right w:val="none" w:sz="0" w:space="0" w:color="auto"/>
          </w:divBdr>
        </w:div>
        <w:div w:id="1395741969">
          <w:marLeft w:val="0"/>
          <w:marRight w:val="0"/>
          <w:marTop w:val="0"/>
          <w:marBottom w:val="0"/>
          <w:divBdr>
            <w:top w:val="none" w:sz="0" w:space="0" w:color="auto"/>
            <w:left w:val="none" w:sz="0" w:space="0" w:color="auto"/>
            <w:bottom w:val="none" w:sz="0" w:space="0" w:color="auto"/>
            <w:right w:val="none" w:sz="0" w:space="0" w:color="auto"/>
          </w:divBdr>
        </w:div>
      </w:divsChild>
    </w:div>
    <w:div w:id="93323929">
      <w:bodyDiv w:val="1"/>
      <w:marLeft w:val="0"/>
      <w:marRight w:val="0"/>
      <w:marTop w:val="0"/>
      <w:marBottom w:val="0"/>
      <w:divBdr>
        <w:top w:val="none" w:sz="0" w:space="0" w:color="auto"/>
        <w:left w:val="none" w:sz="0" w:space="0" w:color="auto"/>
        <w:bottom w:val="none" w:sz="0" w:space="0" w:color="auto"/>
        <w:right w:val="none" w:sz="0" w:space="0" w:color="auto"/>
      </w:divBdr>
    </w:div>
    <w:div w:id="209923429">
      <w:bodyDiv w:val="1"/>
      <w:marLeft w:val="0"/>
      <w:marRight w:val="0"/>
      <w:marTop w:val="0"/>
      <w:marBottom w:val="0"/>
      <w:divBdr>
        <w:top w:val="none" w:sz="0" w:space="0" w:color="auto"/>
        <w:left w:val="none" w:sz="0" w:space="0" w:color="auto"/>
        <w:bottom w:val="none" w:sz="0" w:space="0" w:color="auto"/>
        <w:right w:val="none" w:sz="0" w:space="0" w:color="auto"/>
      </w:divBdr>
    </w:div>
    <w:div w:id="237326817">
      <w:bodyDiv w:val="1"/>
      <w:marLeft w:val="0"/>
      <w:marRight w:val="0"/>
      <w:marTop w:val="0"/>
      <w:marBottom w:val="0"/>
      <w:divBdr>
        <w:top w:val="none" w:sz="0" w:space="0" w:color="auto"/>
        <w:left w:val="none" w:sz="0" w:space="0" w:color="auto"/>
        <w:bottom w:val="none" w:sz="0" w:space="0" w:color="auto"/>
        <w:right w:val="none" w:sz="0" w:space="0" w:color="auto"/>
      </w:divBdr>
    </w:div>
    <w:div w:id="398938828">
      <w:bodyDiv w:val="1"/>
      <w:marLeft w:val="0"/>
      <w:marRight w:val="0"/>
      <w:marTop w:val="0"/>
      <w:marBottom w:val="0"/>
      <w:divBdr>
        <w:top w:val="none" w:sz="0" w:space="0" w:color="auto"/>
        <w:left w:val="none" w:sz="0" w:space="0" w:color="auto"/>
        <w:bottom w:val="none" w:sz="0" w:space="0" w:color="auto"/>
        <w:right w:val="none" w:sz="0" w:space="0" w:color="auto"/>
      </w:divBdr>
    </w:div>
    <w:div w:id="468599200">
      <w:bodyDiv w:val="1"/>
      <w:marLeft w:val="0"/>
      <w:marRight w:val="0"/>
      <w:marTop w:val="0"/>
      <w:marBottom w:val="0"/>
      <w:divBdr>
        <w:top w:val="none" w:sz="0" w:space="0" w:color="auto"/>
        <w:left w:val="none" w:sz="0" w:space="0" w:color="auto"/>
        <w:bottom w:val="none" w:sz="0" w:space="0" w:color="auto"/>
        <w:right w:val="none" w:sz="0" w:space="0" w:color="auto"/>
      </w:divBdr>
    </w:div>
    <w:div w:id="709888169">
      <w:bodyDiv w:val="1"/>
      <w:marLeft w:val="0"/>
      <w:marRight w:val="0"/>
      <w:marTop w:val="0"/>
      <w:marBottom w:val="0"/>
      <w:divBdr>
        <w:top w:val="none" w:sz="0" w:space="0" w:color="auto"/>
        <w:left w:val="none" w:sz="0" w:space="0" w:color="auto"/>
        <w:bottom w:val="none" w:sz="0" w:space="0" w:color="auto"/>
        <w:right w:val="none" w:sz="0" w:space="0" w:color="auto"/>
      </w:divBdr>
    </w:div>
    <w:div w:id="986283836">
      <w:bodyDiv w:val="1"/>
      <w:marLeft w:val="0"/>
      <w:marRight w:val="0"/>
      <w:marTop w:val="0"/>
      <w:marBottom w:val="0"/>
      <w:divBdr>
        <w:top w:val="none" w:sz="0" w:space="0" w:color="auto"/>
        <w:left w:val="none" w:sz="0" w:space="0" w:color="auto"/>
        <w:bottom w:val="none" w:sz="0" w:space="0" w:color="auto"/>
        <w:right w:val="none" w:sz="0" w:space="0" w:color="auto"/>
      </w:divBdr>
    </w:div>
    <w:div w:id="1072922034">
      <w:bodyDiv w:val="1"/>
      <w:marLeft w:val="0"/>
      <w:marRight w:val="0"/>
      <w:marTop w:val="0"/>
      <w:marBottom w:val="0"/>
      <w:divBdr>
        <w:top w:val="none" w:sz="0" w:space="0" w:color="auto"/>
        <w:left w:val="none" w:sz="0" w:space="0" w:color="auto"/>
        <w:bottom w:val="none" w:sz="0" w:space="0" w:color="auto"/>
        <w:right w:val="none" w:sz="0" w:space="0" w:color="auto"/>
      </w:divBdr>
    </w:div>
    <w:div w:id="1078403949">
      <w:bodyDiv w:val="1"/>
      <w:marLeft w:val="0"/>
      <w:marRight w:val="0"/>
      <w:marTop w:val="0"/>
      <w:marBottom w:val="0"/>
      <w:divBdr>
        <w:top w:val="none" w:sz="0" w:space="0" w:color="auto"/>
        <w:left w:val="none" w:sz="0" w:space="0" w:color="auto"/>
        <w:bottom w:val="none" w:sz="0" w:space="0" w:color="auto"/>
        <w:right w:val="none" w:sz="0" w:space="0" w:color="auto"/>
      </w:divBdr>
    </w:div>
    <w:div w:id="1087506184">
      <w:bodyDiv w:val="1"/>
      <w:marLeft w:val="0"/>
      <w:marRight w:val="0"/>
      <w:marTop w:val="0"/>
      <w:marBottom w:val="0"/>
      <w:divBdr>
        <w:top w:val="none" w:sz="0" w:space="0" w:color="auto"/>
        <w:left w:val="none" w:sz="0" w:space="0" w:color="auto"/>
        <w:bottom w:val="none" w:sz="0" w:space="0" w:color="auto"/>
        <w:right w:val="none" w:sz="0" w:space="0" w:color="auto"/>
      </w:divBdr>
    </w:div>
    <w:div w:id="1280143874">
      <w:bodyDiv w:val="1"/>
      <w:marLeft w:val="0"/>
      <w:marRight w:val="0"/>
      <w:marTop w:val="0"/>
      <w:marBottom w:val="0"/>
      <w:divBdr>
        <w:top w:val="none" w:sz="0" w:space="0" w:color="auto"/>
        <w:left w:val="none" w:sz="0" w:space="0" w:color="auto"/>
        <w:bottom w:val="none" w:sz="0" w:space="0" w:color="auto"/>
        <w:right w:val="none" w:sz="0" w:space="0" w:color="auto"/>
      </w:divBdr>
    </w:div>
    <w:div w:id="1626110470">
      <w:bodyDiv w:val="1"/>
      <w:marLeft w:val="0"/>
      <w:marRight w:val="0"/>
      <w:marTop w:val="0"/>
      <w:marBottom w:val="0"/>
      <w:divBdr>
        <w:top w:val="none" w:sz="0" w:space="0" w:color="auto"/>
        <w:left w:val="none" w:sz="0" w:space="0" w:color="auto"/>
        <w:bottom w:val="none" w:sz="0" w:space="0" w:color="auto"/>
        <w:right w:val="none" w:sz="0" w:space="0" w:color="auto"/>
      </w:divBdr>
    </w:div>
    <w:div w:id="1654144610">
      <w:bodyDiv w:val="1"/>
      <w:marLeft w:val="0"/>
      <w:marRight w:val="0"/>
      <w:marTop w:val="0"/>
      <w:marBottom w:val="0"/>
      <w:divBdr>
        <w:top w:val="none" w:sz="0" w:space="0" w:color="auto"/>
        <w:left w:val="none" w:sz="0" w:space="0" w:color="auto"/>
        <w:bottom w:val="none" w:sz="0" w:space="0" w:color="auto"/>
        <w:right w:val="none" w:sz="0" w:space="0" w:color="auto"/>
      </w:divBdr>
    </w:div>
    <w:div w:id="1878080104">
      <w:bodyDiv w:val="1"/>
      <w:marLeft w:val="0"/>
      <w:marRight w:val="0"/>
      <w:marTop w:val="0"/>
      <w:marBottom w:val="0"/>
      <w:divBdr>
        <w:top w:val="none" w:sz="0" w:space="0" w:color="auto"/>
        <w:left w:val="none" w:sz="0" w:space="0" w:color="auto"/>
        <w:bottom w:val="none" w:sz="0" w:space="0" w:color="auto"/>
        <w:right w:val="none" w:sz="0" w:space="0" w:color="auto"/>
      </w:divBdr>
    </w:div>
    <w:div w:id="1955818117">
      <w:bodyDiv w:val="1"/>
      <w:marLeft w:val="0"/>
      <w:marRight w:val="0"/>
      <w:marTop w:val="0"/>
      <w:marBottom w:val="0"/>
      <w:divBdr>
        <w:top w:val="none" w:sz="0" w:space="0" w:color="auto"/>
        <w:left w:val="none" w:sz="0" w:space="0" w:color="auto"/>
        <w:bottom w:val="none" w:sz="0" w:space="0" w:color="auto"/>
        <w:right w:val="none" w:sz="0" w:space="0" w:color="auto"/>
      </w:divBdr>
      <w:divsChild>
        <w:div w:id="1750076880">
          <w:marLeft w:val="0"/>
          <w:marRight w:val="0"/>
          <w:marTop w:val="0"/>
          <w:marBottom w:val="0"/>
          <w:divBdr>
            <w:top w:val="none" w:sz="0" w:space="0" w:color="auto"/>
            <w:left w:val="none" w:sz="0" w:space="0" w:color="auto"/>
            <w:bottom w:val="none" w:sz="0" w:space="0" w:color="auto"/>
            <w:right w:val="none" w:sz="0" w:space="0" w:color="auto"/>
          </w:divBdr>
        </w:div>
      </w:divsChild>
    </w:div>
    <w:div w:id="2048673088">
      <w:bodyDiv w:val="1"/>
      <w:marLeft w:val="0"/>
      <w:marRight w:val="0"/>
      <w:marTop w:val="0"/>
      <w:marBottom w:val="0"/>
      <w:divBdr>
        <w:top w:val="none" w:sz="0" w:space="0" w:color="auto"/>
        <w:left w:val="none" w:sz="0" w:space="0" w:color="auto"/>
        <w:bottom w:val="none" w:sz="0" w:space="0" w:color="auto"/>
        <w:right w:val="none" w:sz="0" w:space="0" w:color="auto"/>
      </w:divBdr>
    </w:div>
    <w:div w:id="210726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patterson2@albany.edu" TargetMode="External"/><Relationship Id="rId18" Type="http://schemas.openxmlformats.org/officeDocument/2006/relationships/hyperlink" Target="https://tobaccofreenys.org/" TargetMode="External"/><Relationship Id="rId26" Type="http://schemas.openxmlformats.org/officeDocument/2006/relationships/hyperlink" Target="https://countertobacco.org/resources-tools/evidence-summaries/lgbtq-targeting-pos-tobacco/" TargetMode="External"/><Relationship Id="rId3" Type="http://schemas.openxmlformats.org/officeDocument/2006/relationships/customXml" Target="../customXml/item3.xml"/><Relationship Id="rId21" Type="http://schemas.openxmlformats.org/officeDocument/2006/relationships/hyperlink" Target="https://truthinitiative.org/research-resources/targeted-communities/tobacco-use-lgbt-communities"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ysmokefree.com" TargetMode="External"/><Relationship Id="rId25" Type="http://schemas.openxmlformats.org/officeDocument/2006/relationships/hyperlink" Target="https://www.cdc.gov/tobacco/campaign/tips/groups/lgbt.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otjustmenthol.org/" TargetMode="External"/><Relationship Id="rId20" Type="http://schemas.openxmlformats.org/officeDocument/2006/relationships/hyperlink" Target="https://truthinitiative.org/research-resources/targeted-communities/lbgt-history-month-why-are-smoking-rates-higher-lgbt" TargetMode="External"/><Relationship Id="rId29" Type="http://schemas.openxmlformats.org/officeDocument/2006/relationships/hyperlink" Target="https://www.lgbtqnation.com/2021/07/menthol-cigarettes-will-thing-past-soon-will-get-queer-women-stop-smok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dc.gov/tobacco/health-equity/lgbtq/index.html" TargetMode="External"/><Relationship Id="rId32" Type="http://schemas.openxmlformats.org/officeDocument/2006/relationships/hyperlink" Target="https://smokingcessationleadership.ucsf.edu/lgbtqia"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notjustmenthol.org" TargetMode="External"/><Relationship Id="rId23" Type="http://schemas.openxmlformats.org/officeDocument/2006/relationships/hyperlink" Target="https://www.ncbi.nlm.nih.gov/pmc/articles/PMC8196887/" TargetMode="External"/><Relationship Id="rId28" Type="http://schemas.openxmlformats.org/officeDocument/2006/relationships/hyperlink" Target="https://www.tobaccofreekids.org/assets/factsheets/0415.pdf" TargetMode="External"/><Relationship Id="rId10" Type="http://schemas.openxmlformats.org/officeDocument/2006/relationships/webSettings" Target="webSettings.xml"/><Relationship Id="rId19" Type="http://schemas.openxmlformats.org/officeDocument/2006/relationships/hyperlink" Target="https://www.americanprogress.org/article/flavored-disease-and-death-for-minorities/" TargetMode="External"/><Relationship Id="rId31" Type="http://schemas.openxmlformats.org/officeDocument/2006/relationships/hyperlink" Target="https://www.ncbi.nlm.nih.gov/pmc/articles/PMC63509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otjustmenthol.org/media/" TargetMode="External"/><Relationship Id="rId22" Type="http://schemas.openxmlformats.org/officeDocument/2006/relationships/hyperlink" Target="https://smokefreecapital.org/how-big-tobacco-is-exploiting-the-lgbtq-community/" TargetMode="External"/><Relationship Id="rId27" Type="http://schemas.openxmlformats.org/officeDocument/2006/relationships/hyperlink" Target="https://www.fightcancer.org/policy-resources/big-tobacco-targets-lgbtq-community" TargetMode="External"/><Relationship Id="rId30" Type="http://schemas.openxmlformats.org/officeDocument/2006/relationships/hyperlink" Target="http://www.glbthealth.org/documents/GLBTTobacco.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E68CAB68638A4C8ED9AAC73BA34FEF" ma:contentTypeVersion="125" ma:contentTypeDescription="Create a new document." ma:contentTypeScope="" ma:versionID="efbfd908ce7dd8c0235bfc063ca29159">
  <xsd:schema xmlns:xsd="http://www.w3.org/2001/XMLSchema" xmlns:xs="http://www.w3.org/2001/XMLSchema" xmlns:p="http://schemas.microsoft.com/office/2006/metadata/properties" xmlns:ns2="0973847d-4e2d-4513-b7a2-e0d7c53ab0e0" xmlns:ns3="d6343f12-f71b-4dea-b063-04fbb2a25580" xmlns:ns4="3f112fcd-76a5-489c-bc01-e331aa0787d4" targetNamespace="http://schemas.microsoft.com/office/2006/metadata/properties" ma:root="true" ma:fieldsID="e5a96f0bd725e514e853449b96963754" ns2:_="" ns3:_="" ns4:_="">
    <xsd:import namespace="0973847d-4e2d-4513-b7a2-e0d7c53ab0e0"/>
    <xsd:import namespace="d6343f12-f71b-4dea-b063-04fbb2a25580"/>
    <xsd:import namespace="3f112fcd-76a5-489c-bc01-e331aa0787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ffdbfc6f-0adb-4d40-894e-48240bdee478}" ma:internalName="TaxCatchAll" ma:showField="CatchAllData" ma:web="0973847d-4e2d-4513-b7a2-e0d7c53ab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43f12-f71b-4dea-b063-04fbb2a25580"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12fcd-76a5-489c-bc01-e331aa0787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112fcd-76a5-489c-bc01-e331aa0787d4">
      <Terms xmlns="http://schemas.microsoft.com/office/infopath/2007/PartnerControls"/>
    </lcf76f155ced4ddcb4097134ff3c332f>
    <TaxCatchAll xmlns="0973847d-4e2d-4513-b7a2-e0d7c53ab0e0" xsi:nil="true"/>
    <_dlc_DocId xmlns="0973847d-4e2d-4513-b7a2-e0d7c53ab0e0">JVJ45S77HCCX-1236316646-5680</_dlc_DocId>
    <_dlc_DocIdUrl xmlns="0973847d-4e2d-4513-b7a2-e0d7c53ab0e0">
      <Url>https://nysemail.sharepoint.com/sites/healthcch/BTC/_layouts/15/DocIdRedir.aspx?ID=JVJ45S77HCCX-1236316646-5680</Url>
      <Description>JVJ45S77HCCX-1236316646-5680</Description>
    </_dlc_DocIdUrl>
    <SharedWithUsers xmlns="0973847d-4e2d-4513-b7a2-e0d7c53ab0e0">
      <UserInfo>
        <DisplayName>Kelly, Lisa K (HEALTH)</DisplayName>
        <AccountId>517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BnYipwrYoCzrn5wGdAH3iRinY9w==">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</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8FD1-4187-49AB-AB36-79D223A17FC2}">
  <ds:schemaRefs>
    <ds:schemaRef ds:uri="http://schemas.microsoft.com/sharepoint/events"/>
  </ds:schemaRefs>
</ds:datastoreItem>
</file>

<file path=customXml/itemProps2.xml><?xml version="1.0" encoding="utf-8"?>
<ds:datastoreItem xmlns:ds="http://schemas.openxmlformats.org/officeDocument/2006/customXml" ds:itemID="{3FA403D7-539B-4FF2-A90B-15D5546D6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847d-4e2d-4513-b7a2-e0d7c53ab0e0"/>
    <ds:schemaRef ds:uri="d6343f12-f71b-4dea-b063-04fbb2a25580"/>
    <ds:schemaRef ds:uri="3f112fcd-76a5-489c-bc01-e331aa07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91A7-3036-4E3C-A605-5BA497AB0959}">
  <ds:schemaRefs>
    <ds:schemaRef ds:uri="http://schemas.microsoft.com/office/2006/metadata/properties"/>
    <ds:schemaRef ds:uri="http://schemas.microsoft.com/office/2006/documentManagement/types"/>
    <ds:schemaRef ds:uri="3f112fcd-76a5-489c-bc01-e331aa0787d4"/>
    <ds:schemaRef ds:uri="http://purl.org/dc/terms/"/>
    <ds:schemaRef ds:uri="http://schemas.openxmlformats.org/package/2006/metadata/core-properties"/>
    <ds:schemaRef ds:uri="http://purl.org/dc/dcmitype/"/>
    <ds:schemaRef ds:uri="d6343f12-f71b-4dea-b063-04fbb2a25580"/>
    <ds:schemaRef ds:uri="0973847d-4e2d-4513-b7a2-e0d7c53ab0e0"/>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DBAFC6B-DFFF-4680-BA72-1060D4B10471}">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CF3E1E70-7AD4-46E7-88FD-67DAD255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Doss</dc:creator>
  <cp:keywords/>
  <cp:lastModifiedBy>Kathy Phelps</cp:lastModifiedBy>
  <cp:revision>5</cp:revision>
  <dcterms:created xsi:type="dcterms:W3CDTF">2022-09-15T13:57:00Z</dcterms:created>
  <dcterms:modified xsi:type="dcterms:W3CDTF">2022-09-15T17:05:00Z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0x0101000AE68CAB68638A4C8ED9AAC73BA34FEF</vt:lpwstr>
  </property>
  <property fmtid="{D5CDD505-2E9C-101B-9397-08002B2CF9AE}" pid="3" name="_dlc_DocIdItemGuid">
    <vt:lpwstr>30501455-5fe1-4eef-99f1-9a5918c1c2ec</vt:lpwstr>
  </property>
  <property fmtid="{D5CDD505-2E9C-101B-9397-08002B2CF9AE}" pid="4" name="MediaServiceImageTags">
    <vt:lpwstr/>
  </property>
</Properties>
</file>